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797" w:tblpY="2296"/>
        <w:tblOverlap w:val="never"/>
        <w:tblW w:w="9445" w:type="dxa"/>
        <w:tblInd w:w="0" w:type="dxa"/>
        <w:tblLayout w:type="fixed"/>
        <w:tblCellMar>
          <w:top w:w="0" w:type="dxa"/>
          <w:left w:w="0" w:type="dxa"/>
          <w:bottom w:w="0" w:type="dxa"/>
          <w:right w:w="0" w:type="dxa"/>
        </w:tblCellMar>
      </w:tblPr>
      <w:tblGrid>
        <w:gridCol w:w="790"/>
        <w:gridCol w:w="3075"/>
        <w:gridCol w:w="975"/>
        <w:gridCol w:w="945"/>
        <w:gridCol w:w="1830"/>
        <w:gridCol w:w="1830"/>
      </w:tblGrid>
      <w:tr>
        <w:tblPrEx>
          <w:tblCellMar>
            <w:top w:w="0" w:type="dxa"/>
            <w:left w:w="0" w:type="dxa"/>
            <w:bottom w:w="0" w:type="dxa"/>
            <w:right w:w="0" w:type="dxa"/>
          </w:tblCellMar>
        </w:tblPrEx>
        <w:trPr>
          <w:trHeight w:val="60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设备名称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数量</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金额（元）</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rPr>
              <w:t>是否允许进口</w:t>
            </w:r>
          </w:p>
        </w:tc>
      </w:tr>
      <w:tr>
        <w:tblPrEx>
          <w:tblCellMar>
            <w:top w:w="0" w:type="dxa"/>
            <w:left w:w="0" w:type="dxa"/>
            <w:bottom w:w="0" w:type="dxa"/>
            <w:right w:w="0" w:type="dxa"/>
          </w:tblCellMar>
        </w:tblPrEx>
        <w:trPr>
          <w:trHeight w:val="60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en-US" w:eastAsia="zh-CN"/>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电动吸引器</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4"/>
                <w:lang w:val="en-US" w:eastAsia="zh-CN"/>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国产</w:t>
            </w:r>
          </w:p>
        </w:tc>
      </w:tr>
      <w:tr>
        <w:tblPrEx>
          <w:tblCellMar>
            <w:top w:w="0" w:type="dxa"/>
            <w:left w:w="0" w:type="dxa"/>
            <w:bottom w:w="0" w:type="dxa"/>
            <w:right w:w="0" w:type="dxa"/>
          </w:tblCellMar>
        </w:tblPrEx>
        <w:trPr>
          <w:trHeight w:val="60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en-US" w:eastAsia="zh-CN"/>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电解质分析仪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4"/>
                <w:lang w:val="en-US" w:eastAsia="zh-CN"/>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lang w:eastAsia="zh-CN"/>
              </w:rPr>
              <w:t>国产</w:t>
            </w:r>
          </w:p>
        </w:tc>
      </w:tr>
      <w:tr>
        <w:tblPrEx>
          <w:tblCellMar>
            <w:top w:w="0" w:type="dxa"/>
            <w:left w:w="0" w:type="dxa"/>
            <w:bottom w:w="0" w:type="dxa"/>
            <w:right w:w="0" w:type="dxa"/>
          </w:tblCellMar>
        </w:tblPrEx>
        <w:trPr>
          <w:trHeight w:val="60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en-US" w:eastAsia="zh-CN"/>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五分类全自动血液分析仪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szCs w:val="22"/>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4"/>
                <w:lang w:val="en-US" w:eastAsia="zh-CN"/>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lang w:eastAsia="zh-CN"/>
              </w:rPr>
              <w:t>国产</w:t>
            </w:r>
          </w:p>
        </w:tc>
      </w:tr>
      <w:tr>
        <w:tblPrEx>
          <w:tblCellMar>
            <w:top w:w="0" w:type="dxa"/>
            <w:left w:w="0" w:type="dxa"/>
            <w:bottom w:w="0" w:type="dxa"/>
            <w:right w:w="0" w:type="dxa"/>
          </w:tblCellMar>
        </w:tblPrEx>
        <w:trPr>
          <w:trHeight w:val="60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en-US" w:eastAsia="zh-CN"/>
              </w:rPr>
              <w:t>4</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心电图机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2"/>
                <w:szCs w:val="22"/>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4"/>
                <w:lang w:val="en-US" w:eastAsia="zh-CN"/>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lang w:eastAsia="zh-CN"/>
              </w:rPr>
              <w:t>国产</w:t>
            </w:r>
          </w:p>
        </w:tc>
      </w:tr>
      <w:tr>
        <w:tblPrEx>
          <w:tblCellMar>
            <w:top w:w="0" w:type="dxa"/>
            <w:left w:w="0" w:type="dxa"/>
            <w:bottom w:w="0" w:type="dxa"/>
            <w:right w:w="0" w:type="dxa"/>
          </w:tblCellMar>
        </w:tblPrEx>
        <w:trPr>
          <w:trHeight w:val="600" w:hRule="atLeast"/>
        </w:trPr>
        <w:tc>
          <w:tcPr>
            <w:tcW w:w="79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en-US" w:eastAsia="zh-CN"/>
              </w:rPr>
              <w:t>5</w:t>
            </w:r>
          </w:p>
        </w:tc>
        <w:tc>
          <w:tcPr>
            <w:tcW w:w="307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快速生化仪</w:t>
            </w:r>
          </w:p>
        </w:tc>
        <w:tc>
          <w:tcPr>
            <w:tcW w:w="97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94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8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4"/>
                <w:lang w:val="en-US" w:eastAsia="zh-CN"/>
              </w:rPr>
            </w:pPr>
          </w:p>
        </w:tc>
        <w:tc>
          <w:tcPr>
            <w:tcW w:w="18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lang w:eastAsia="zh-CN"/>
              </w:rPr>
              <w:t>国产</w:t>
            </w:r>
          </w:p>
        </w:tc>
      </w:tr>
      <w:tr>
        <w:tblPrEx>
          <w:tblCellMar>
            <w:top w:w="0" w:type="dxa"/>
            <w:left w:w="0" w:type="dxa"/>
            <w:bottom w:w="0" w:type="dxa"/>
            <w:right w:w="0" w:type="dxa"/>
          </w:tblCellMar>
        </w:tblPrEx>
        <w:trPr>
          <w:trHeight w:val="60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en-US" w:eastAsia="zh-CN"/>
              </w:rPr>
              <w:t>6</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全自动尿液分析仪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4"/>
                <w:lang w:val="en-US" w:eastAsia="zh-CN"/>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rPr>
            </w:pPr>
            <w:r>
              <w:rPr>
                <w:rFonts w:hint="eastAsia" w:ascii="宋体" w:hAnsi="宋体" w:eastAsia="宋体" w:cs="宋体"/>
                <w:color w:val="000000"/>
                <w:sz w:val="24"/>
                <w:lang w:eastAsia="zh-CN"/>
              </w:rPr>
              <w:t>国产</w:t>
            </w:r>
          </w:p>
        </w:tc>
      </w:tr>
      <w:tr>
        <w:tblPrEx>
          <w:tblCellMar>
            <w:top w:w="0" w:type="dxa"/>
            <w:left w:w="0" w:type="dxa"/>
            <w:bottom w:w="0" w:type="dxa"/>
            <w:right w:w="0" w:type="dxa"/>
          </w:tblCellMar>
        </w:tblPrEx>
        <w:trPr>
          <w:trHeight w:val="60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en-US" w:eastAsia="zh-CN"/>
              </w:rPr>
              <w:t>7</w:t>
            </w:r>
          </w:p>
        </w:tc>
        <w:tc>
          <w:tcPr>
            <w:tcW w:w="3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t>彩色多普勒超声诊断系统</w:t>
            </w:r>
          </w:p>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四维多普勒</w:t>
            </w:r>
            <w:r>
              <w:rPr>
                <w:rFonts w:hint="eastAsia" w:ascii="宋体" w:hAnsi="宋体" w:eastAsia="宋体" w:cs="宋体"/>
                <w:color w:val="000000"/>
                <w:kern w:val="0"/>
                <w:sz w:val="24"/>
                <w:lang w:eastAsia="zh-CN"/>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部</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4"/>
                <w:lang w:val="en-US" w:eastAsia="zh-CN"/>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进口</w:t>
            </w:r>
          </w:p>
        </w:tc>
      </w:tr>
    </w:tbl>
    <w:p>
      <w:pPr>
        <w:rPr>
          <w:b/>
          <w:bCs/>
          <w:sz w:val="28"/>
          <w:szCs w:val="28"/>
        </w:rPr>
      </w:pPr>
      <w:r>
        <w:rPr>
          <w:rFonts w:hint="eastAsia"/>
          <w:b/>
          <w:bCs/>
          <w:sz w:val="28"/>
          <w:szCs w:val="28"/>
        </w:rPr>
        <w:t>采购一览表</w:t>
      </w:r>
    </w:p>
    <w:p>
      <w:pPr>
        <w:rPr>
          <w:rFonts w:hint="eastAsia"/>
          <w:sz w:val="28"/>
          <w:szCs w:val="28"/>
        </w:rPr>
      </w:pPr>
    </w:p>
    <w:p>
      <w:pPr>
        <w:rPr>
          <w:rFonts w:asciiTheme="minorEastAsia" w:hAnsiTheme="minorEastAsia" w:cstheme="minorEastAsia"/>
          <w:b/>
          <w:bCs/>
          <w:color w:val="000000"/>
          <w:kern w:val="0"/>
          <w:sz w:val="24"/>
        </w:rPr>
      </w:pPr>
      <w:r>
        <w:rPr>
          <w:rFonts w:hint="eastAsia"/>
          <w:b/>
          <w:bCs/>
          <w:sz w:val="28"/>
          <w:szCs w:val="28"/>
        </w:rPr>
        <w:t>技术参数：</w:t>
      </w:r>
    </w:p>
    <w:p>
      <w:pPr>
        <w:numPr>
          <w:ilvl w:val="0"/>
          <w:numId w:val="1"/>
        </w:numPr>
        <w:spacing w:line="360" w:lineRule="auto"/>
        <w:rPr>
          <w:rFonts w:asciiTheme="minorEastAsia" w:hAnsiTheme="minorEastAsia" w:cstheme="minorEastAsia"/>
          <w:b/>
          <w:bCs/>
          <w:color w:val="000000"/>
          <w:kern w:val="0"/>
          <w:sz w:val="24"/>
        </w:rPr>
      </w:pPr>
      <w:r>
        <w:rPr>
          <w:rFonts w:hint="eastAsia" w:asciiTheme="minorEastAsia" w:hAnsiTheme="minorEastAsia" w:cstheme="minorEastAsia"/>
          <w:b/>
          <w:bCs/>
          <w:color w:val="000000"/>
          <w:kern w:val="0"/>
          <w:sz w:val="24"/>
        </w:rPr>
        <w:t>电动吸引器</w:t>
      </w:r>
    </w:p>
    <w:p>
      <w:pPr>
        <w:pBdr>
          <w:top w:val="single" w:color="auto" w:sz="4" w:space="0"/>
          <w:left w:val="single" w:color="auto" w:sz="4" w:space="0"/>
          <w:bottom w:val="single" w:color="auto" w:sz="4" w:space="0"/>
          <w:right w:val="single" w:color="auto" w:sz="4" w:space="0"/>
          <w:between w:val="single" w:color="auto" w:sz="4" w:space="0"/>
        </w:pBdr>
        <w:spacing w:line="360" w:lineRule="auto"/>
        <w:rPr>
          <w:rFonts w:asciiTheme="minorEastAsia" w:hAnsiTheme="minorEastAsia" w:cstheme="minorEastAsia"/>
          <w:sz w:val="24"/>
        </w:rPr>
      </w:pPr>
      <w:r>
        <w:rPr>
          <w:rFonts w:hint="eastAsia" w:asciiTheme="minorEastAsia" w:hAnsiTheme="minorEastAsia" w:cstheme="minorEastAsia"/>
          <w:sz w:val="24"/>
        </w:rPr>
        <w:t>1.极限负压值：≥0.09 Mpa（680 mmHg）</w:t>
      </w:r>
    </w:p>
    <w:p>
      <w:pPr>
        <w:pBdr>
          <w:top w:val="single" w:color="auto" w:sz="4" w:space="0"/>
          <w:left w:val="single" w:color="auto" w:sz="4" w:space="0"/>
          <w:bottom w:val="single" w:color="auto" w:sz="4" w:space="0"/>
          <w:right w:val="single" w:color="auto" w:sz="4" w:space="0"/>
          <w:between w:val="single" w:color="auto" w:sz="4" w:space="0"/>
        </w:pBdr>
        <w:spacing w:line="360" w:lineRule="auto"/>
        <w:rPr>
          <w:rFonts w:asciiTheme="minorEastAsia" w:hAnsiTheme="minorEastAsia" w:cstheme="minorEastAsia"/>
          <w:sz w:val="24"/>
        </w:rPr>
      </w:pPr>
      <w:r>
        <w:rPr>
          <w:rFonts w:hint="eastAsia" w:asciiTheme="minorEastAsia" w:hAnsiTheme="minorEastAsia" w:cstheme="minorEastAsia"/>
          <w:sz w:val="24"/>
        </w:rPr>
        <w:t>2.负压调节范围：0.02Mpa（150mmHg）~极限负压值</w:t>
      </w:r>
    </w:p>
    <w:p>
      <w:pPr>
        <w:pBdr>
          <w:top w:val="single" w:color="auto" w:sz="4" w:space="0"/>
          <w:left w:val="single" w:color="auto" w:sz="4" w:space="0"/>
          <w:bottom w:val="single" w:color="auto" w:sz="4" w:space="0"/>
          <w:right w:val="single" w:color="auto" w:sz="4" w:space="0"/>
          <w:between w:val="single" w:color="auto" w:sz="4" w:space="0"/>
        </w:pBdr>
        <w:spacing w:line="360" w:lineRule="auto"/>
        <w:rPr>
          <w:rFonts w:asciiTheme="minorEastAsia" w:hAnsiTheme="minorEastAsia" w:cstheme="minorEastAsia"/>
          <w:sz w:val="24"/>
        </w:rPr>
      </w:pPr>
      <w:r>
        <w:rPr>
          <w:rFonts w:hint="eastAsia" w:asciiTheme="minorEastAsia" w:hAnsiTheme="minorEastAsia" w:cstheme="minorEastAsia"/>
          <w:sz w:val="24"/>
        </w:rPr>
        <w:t>3.瞬时抽气速率：≥80 L/min</w:t>
      </w:r>
    </w:p>
    <w:p>
      <w:pPr>
        <w:pBdr>
          <w:top w:val="single" w:color="auto" w:sz="4" w:space="0"/>
          <w:left w:val="single" w:color="auto" w:sz="4" w:space="0"/>
          <w:bottom w:val="single" w:color="auto" w:sz="4" w:space="0"/>
          <w:right w:val="single" w:color="auto" w:sz="4" w:space="0"/>
          <w:between w:val="single" w:color="auto" w:sz="4" w:space="0"/>
        </w:pBdr>
        <w:spacing w:line="360" w:lineRule="auto"/>
        <w:rPr>
          <w:rFonts w:asciiTheme="minorEastAsia" w:hAnsiTheme="minorEastAsia" w:cstheme="minorEastAsia"/>
          <w:sz w:val="24"/>
        </w:rPr>
      </w:pPr>
      <w:r>
        <w:rPr>
          <w:rFonts w:hint="eastAsia" w:asciiTheme="minorEastAsia" w:hAnsiTheme="minorEastAsia" w:cstheme="minorEastAsia"/>
          <w:sz w:val="24"/>
        </w:rPr>
        <w:t>4.贮液瓶：4000mL×2+2000mL×2（PC）</w:t>
      </w:r>
    </w:p>
    <w:p>
      <w:pPr>
        <w:pBdr>
          <w:top w:val="single" w:color="auto" w:sz="4" w:space="0"/>
          <w:left w:val="single" w:color="auto" w:sz="4" w:space="0"/>
          <w:bottom w:val="single" w:color="auto" w:sz="4" w:space="0"/>
          <w:right w:val="single" w:color="auto" w:sz="4" w:space="0"/>
          <w:between w:val="single" w:color="auto" w:sz="4" w:space="0"/>
        </w:pBdr>
        <w:spacing w:line="360" w:lineRule="auto"/>
        <w:rPr>
          <w:rFonts w:asciiTheme="minorEastAsia" w:hAnsiTheme="minorEastAsia" w:cstheme="minorEastAsia"/>
          <w:sz w:val="24"/>
        </w:rPr>
      </w:pPr>
      <w:r>
        <w:rPr>
          <w:rFonts w:hint="eastAsia" w:asciiTheme="minorEastAsia" w:hAnsiTheme="minorEastAsia" w:cstheme="minorEastAsia"/>
          <w:sz w:val="24"/>
        </w:rPr>
        <w:t>5.电源：AC 220V 50 Hz</w:t>
      </w:r>
    </w:p>
    <w:p>
      <w:pPr>
        <w:pBdr>
          <w:top w:val="single" w:color="auto" w:sz="4" w:space="0"/>
          <w:left w:val="single" w:color="auto" w:sz="4" w:space="0"/>
          <w:bottom w:val="single" w:color="auto" w:sz="4" w:space="0"/>
          <w:right w:val="single" w:color="auto" w:sz="4" w:space="0"/>
          <w:between w:val="single" w:color="auto" w:sz="4" w:space="0"/>
        </w:pBdr>
        <w:spacing w:line="360" w:lineRule="auto"/>
        <w:rPr>
          <w:rFonts w:asciiTheme="minorEastAsia" w:hAnsiTheme="minorEastAsia" w:cstheme="minorEastAsia"/>
          <w:sz w:val="24"/>
        </w:rPr>
      </w:pPr>
      <w:r>
        <w:rPr>
          <w:rFonts w:hint="eastAsia" w:asciiTheme="minorEastAsia" w:hAnsiTheme="minorEastAsia" w:cstheme="minorEastAsia"/>
          <w:sz w:val="24"/>
        </w:rPr>
        <w:t>6.输入功率：280 VA</w:t>
      </w:r>
    </w:p>
    <w:p>
      <w:pPr>
        <w:pBdr>
          <w:top w:val="single" w:color="auto" w:sz="4" w:space="0"/>
          <w:left w:val="single" w:color="auto" w:sz="4" w:space="0"/>
          <w:bottom w:val="single" w:color="auto" w:sz="4" w:space="0"/>
          <w:right w:val="single" w:color="auto" w:sz="4" w:space="0"/>
          <w:between w:val="single" w:color="auto" w:sz="4" w:space="0"/>
        </w:pBdr>
        <w:spacing w:line="360" w:lineRule="auto"/>
        <w:rPr>
          <w:rFonts w:asciiTheme="minorEastAsia" w:hAnsiTheme="minorEastAsia" w:cstheme="minorEastAsia"/>
          <w:sz w:val="24"/>
        </w:rPr>
      </w:pPr>
      <w:r>
        <w:rPr>
          <w:rFonts w:hint="eastAsia" w:asciiTheme="minorEastAsia" w:hAnsiTheme="minorEastAsia" w:cstheme="minorEastAsia"/>
          <w:sz w:val="24"/>
        </w:rPr>
        <w:t>7.外包装尺寸 ：44 cm×50 cm×99.5 cm</w:t>
      </w:r>
    </w:p>
    <w:p>
      <w:pPr>
        <w:pBdr>
          <w:top w:val="single" w:color="auto" w:sz="4" w:space="0"/>
          <w:left w:val="single" w:color="auto" w:sz="4" w:space="0"/>
          <w:bottom w:val="single" w:color="auto" w:sz="4" w:space="0"/>
          <w:right w:val="single" w:color="auto" w:sz="4" w:space="0"/>
          <w:between w:val="single" w:color="auto" w:sz="4" w:space="0"/>
        </w:pBdr>
        <w:spacing w:line="360" w:lineRule="auto"/>
        <w:rPr>
          <w:rFonts w:asciiTheme="minorEastAsia" w:hAnsiTheme="minorEastAsia" w:cstheme="minorEastAsia"/>
          <w:sz w:val="24"/>
        </w:rPr>
      </w:pPr>
      <w:r>
        <w:rPr>
          <w:rFonts w:hint="eastAsia" w:asciiTheme="minorEastAsia" w:hAnsiTheme="minorEastAsia" w:cstheme="minorEastAsia"/>
          <w:sz w:val="24"/>
        </w:rPr>
        <w:t>8.毛/净重：25kg/22 kg</w:t>
      </w:r>
    </w:p>
    <w:p>
      <w:pPr>
        <w:spacing w:line="360" w:lineRule="auto"/>
        <w:rPr>
          <w:rFonts w:asciiTheme="minorEastAsia" w:hAnsiTheme="minorEastAsia" w:cstheme="minorEastAsia"/>
          <w:b/>
          <w:bCs/>
          <w:color w:val="000000"/>
          <w:kern w:val="0"/>
          <w:sz w:val="24"/>
        </w:rPr>
      </w:pPr>
    </w:p>
    <w:p>
      <w:pPr>
        <w:numPr>
          <w:ilvl w:val="0"/>
          <w:numId w:val="1"/>
        </w:numPr>
        <w:spacing w:line="360" w:lineRule="auto"/>
        <w:rPr>
          <w:rFonts w:asciiTheme="minorEastAsia" w:hAnsiTheme="minorEastAsia" w:cstheme="minorEastAsia"/>
          <w:b/>
          <w:bCs/>
          <w:color w:val="000000"/>
          <w:kern w:val="0"/>
          <w:sz w:val="24"/>
        </w:rPr>
      </w:pPr>
      <w:r>
        <w:rPr>
          <w:rFonts w:hint="eastAsia" w:asciiTheme="minorEastAsia" w:hAnsiTheme="minorEastAsia" w:cstheme="minorEastAsia"/>
          <w:b/>
          <w:bCs/>
          <w:color w:val="000000"/>
          <w:kern w:val="0"/>
          <w:sz w:val="24"/>
        </w:rPr>
        <w:t>电解质分析仪</w:t>
      </w:r>
    </w:p>
    <w:p>
      <w:pPr>
        <w:pStyle w:val="8"/>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产品名称：电解质分析仪</w:t>
      </w:r>
    </w:p>
    <w:p>
      <w:pPr>
        <w:pStyle w:val="8"/>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检测项目：K</w:t>
      </w:r>
      <w:r>
        <w:rPr>
          <w:rFonts w:hint="eastAsia" w:asciiTheme="minorEastAsia" w:hAnsiTheme="minorEastAsia" w:cstheme="minorEastAsia"/>
          <w:sz w:val="24"/>
          <w:vertAlign w:val="superscript"/>
        </w:rPr>
        <w:t>+</w:t>
      </w:r>
      <w:r>
        <w:rPr>
          <w:rFonts w:hint="eastAsia" w:asciiTheme="minorEastAsia" w:hAnsiTheme="minorEastAsia" w:cstheme="minorEastAsia"/>
          <w:sz w:val="24"/>
        </w:rPr>
        <w:t>、Na</w:t>
      </w:r>
      <w:r>
        <w:rPr>
          <w:rFonts w:hint="eastAsia" w:asciiTheme="minorEastAsia" w:hAnsiTheme="minorEastAsia" w:cstheme="minorEastAsia"/>
          <w:sz w:val="24"/>
          <w:vertAlign w:val="superscript"/>
        </w:rPr>
        <w:t>+</w:t>
      </w:r>
      <w:r>
        <w:rPr>
          <w:rFonts w:hint="eastAsia" w:asciiTheme="minorEastAsia" w:hAnsiTheme="minorEastAsia" w:cstheme="minorEastAsia"/>
          <w:sz w:val="24"/>
        </w:rPr>
        <w:t>、Cl</w:t>
      </w:r>
      <w:r>
        <w:rPr>
          <w:rFonts w:hint="eastAsia" w:asciiTheme="minorEastAsia" w:hAnsiTheme="minorEastAsia" w:cstheme="minorEastAsia"/>
          <w:sz w:val="24"/>
          <w:vertAlign w:val="superscript"/>
        </w:rPr>
        <w:t>-</w:t>
      </w:r>
      <w:r>
        <w:rPr>
          <w:rFonts w:hint="eastAsia" w:asciiTheme="minorEastAsia" w:hAnsiTheme="minorEastAsia" w:cstheme="minorEastAsia"/>
          <w:sz w:val="24"/>
        </w:rPr>
        <w:t>、iCa</w:t>
      </w:r>
      <w:r>
        <w:rPr>
          <w:rFonts w:hint="eastAsia" w:asciiTheme="minorEastAsia" w:hAnsiTheme="minorEastAsia" w:cstheme="minorEastAsia"/>
          <w:sz w:val="24"/>
          <w:vertAlign w:val="superscript"/>
        </w:rPr>
        <w:t>2+</w:t>
      </w:r>
      <w:r>
        <w:rPr>
          <w:rFonts w:hint="eastAsia" w:asciiTheme="minorEastAsia" w:hAnsiTheme="minorEastAsia" w:cstheme="minorEastAsia"/>
          <w:sz w:val="24"/>
        </w:rPr>
        <w:t>、pH﹑TCO</w:t>
      </w:r>
      <w:r>
        <w:rPr>
          <w:rFonts w:hint="eastAsia" w:asciiTheme="minorEastAsia" w:hAnsiTheme="minorEastAsia" w:cstheme="minorEastAsia"/>
          <w:sz w:val="24"/>
          <w:vertAlign w:val="subscript"/>
        </w:rPr>
        <w:t>2</w:t>
      </w:r>
      <w:r>
        <w:rPr>
          <w:rFonts w:hint="eastAsia" w:asciiTheme="minorEastAsia" w:hAnsiTheme="minorEastAsia" w:cstheme="minorEastAsia"/>
          <w:sz w:val="24"/>
        </w:rPr>
        <w:t>(nCa</w:t>
      </w:r>
      <w:r>
        <w:rPr>
          <w:rFonts w:hint="eastAsia" w:asciiTheme="minorEastAsia" w:hAnsiTheme="minorEastAsia" w:cstheme="minorEastAsia"/>
          <w:sz w:val="24"/>
          <w:vertAlign w:val="superscript"/>
        </w:rPr>
        <w:t>2+</w:t>
      </w:r>
      <w:r>
        <w:rPr>
          <w:rFonts w:hint="eastAsia" w:asciiTheme="minorEastAsia" w:hAnsiTheme="minorEastAsia" w:cstheme="minorEastAsia"/>
          <w:sz w:val="24"/>
        </w:rPr>
        <w:t>、TCa</w:t>
      </w:r>
      <w:r>
        <w:rPr>
          <w:rFonts w:hint="eastAsia" w:asciiTheme="minorEastAsia" w:hAnsiTheme="minorEastAsia" w:cstheme="minorEastAsia"/>
          <w:sz w:val="24"/>
          <w:vertAlign w:val="superscript"/>
        </w:rPr>
        <w:t>2+</w:t>
      </w:r>
      <w:r>
        <w:rPr>
          <w:rFonts w:hint="eastAsia" w:asciiTheme="minorEastAsia" w:hAnsiTheme="minorEastAsia" w:cstheme="minorEastAsia"/>
          <w:sz w:val="24"/>
        </w:rPr>
        <w:t>﹑AG为计算项目)</w:t>
      </w:r>
    </w:p>
    <w:p>
      <w:pPr>
        <w:pStyle w:val="8"/>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电解质项目方法学：离子选择电极法</w:t>
      </w:r>
    </w:p>
    <w:p>
      <w:pPr>
        <w:pStyle w:val="8"/>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TCO</w:t>
      </w:r>
      <w:r>
        <w:rPr>
          <w:rFonts w:hint="eastAsia" w:asciiTheme="minorEastAsia" w:hAnsiTheme="minorEastAsia" w:cstheme="minorEastAsia"/>
          <w:sz w:val="24"/>
          <w:vertAlign w:val="subscript"/>
        </w:rPr>
        <w:t>2</w:t>
      </w:r>
      <w:r>
        <w:rPr>
          <w:rFonts w:hint="eastAsia" w:asciiTheme="minorEastAsia" w:hAnsiTheme="minorEastAsia" w:cstheme="minorEastAsia"/>
          <w:sz w:val="24"/>
        </w:rPr>
        <w:t>项目方法学：量压法</w:t>
      </w:r>
    </w:p>
    <w:p>
      <w:pPr>
        <w:pStyle w:val="8"/>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测试速度：60s/标本</w:t>
      </w:r>
    </w:p>
    <w:p>
      <w:pPr>
        <w:pStyle w:val="8"/>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标本量：100ul-150ul</w:t>
      </w:r>
    </w:p>
    <w:p>
      <w:pPr>
        <w:pStyle w:val="8"/>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标本类型：血清、血浆、全血、稀释尿液</w:t>
      </w:r>
    </w:p>
    <w:p>
      <w:pPr>
        <w:pStyle w:val="8"/>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采样方式：自动升降机构进样</w:t>
      </w:r>
    </w:p>
    <w:p>
      <w:pPr>
        <w:pStyle w:val="8"/>
        <w:numPr>
          <w:ilvl w:val="0"/>
          <w:numId w:val="2"/>
        </w:numPr>
        <w:spacing w:line="360" w:lineRule="auto"/>
        <w:ind w:firstLineChars="0"/>
        <w:rPr>
          <w:rFonts w:asciiTheme="minorEastAsia" w:hAnsiTheme="minorEastAsia" w:cstheme="minorEastAsia"/>
          <w:color w:val="FF0000"/>
          <w:sz w:val="24"/>
        </w:rPr>
      </w:pPr>
      <w:r>
        <w:rPr>
          <w:rFonts w:hint="eastAsia" w:ascii="宋体" w:hAnsi="宋体" w:eastAsia="宋体" w:cs="宋体"/>
          <w:color w:val="FF0000"/>
          <w:sz w:val="24"/>
          <w:lang w:eastAsia="zh-CN"/>
        </w:rPr>
        <w:t>▲</w:t>
      </w:r>
      <w:r>
        <w:rPr>
          <w:rFonts w:hint="eastAsia" w:asciiTheme="minorEastAsia" w:hAnsiTheme="minorEastAsia" w:cstheme="minorEastAsia"/>
          <w:color w:val="FF0000"/>
          <w:sz w:val="24"/>
        </w:rPr>
        <w:t>操作方式：全触摸操作屏，无物理按键</w:t>
      </w:r>
    </w:p>
    <w:p>
      <w:pPr>
        <w:pStyle w:val="8"/>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显示屏幕：5寸（320×240像素）LCD屏幕，中文图形化菜单</w:t>
      </w:r>
    </w:p>
    <w:p>
      <w:pPr>
        <w:pStyle w:val="8"/>
        <w:numPr>
          <w:ilvl w:val="0"/>
          <w:numId w:val="2"/>
        </w:numPr>
        <w:spacing w:line="360" w:lineRule="auto"/>
        <w:ind w:firstLineChars="0"/>
        <w:rPr>
          <w:rFonts w:asciiTheme="minorEastAsia" w:hAnsiTheme="minorEastAsia" w:cstheme="minorEastAsia"/>
          <w:color w:val="FF0000"/>
          <w:sz w:val="24"/>
        </w:rPr>
      </w:pPr>
      <w:r>
        <w:rPr>
          <w:rFonts w:hint="eastAsia" w:ascii="宋体" w:hAnsi="宋体" w:eastAsia="宋体" w:cs="宋体"/>
          <w:color w:val="FF0000"/>
          <w:sz w:val="24"/>
          <w:lang w:eastAsia="zh-CN"/>
        </w:rPr>
        <w:t>▲</w:t>
      </w:r>
      <w:r>
        <w:rPr>
          <w:rFonts w:hint="eastAsia" w:asciiTheme="minorEastAsia" w:hAnsiTheme="minorEastAsia" w:cstheme="minorEastAsia"/>
          <w:color w:val="FF0000"/>
          <w:sz w:val="24"/>
        </w:rPr>
        <w:t>试剂系统：一体化盒装试剂包</w:t>
      </w:r>
    </w:p>
    <w:p>
      <w:pPr>
        <w:pStyle w:val="8"/>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输出方式：屏幕显示、高速热敏打印机、实时RS-232数据接口，支持LIS系统连接</w:t>
      </w:r>
    </w:p>
    <w:p>
      <w:pPr>
        <w:pStyle w:val="8"/>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可24小时开机，开机时间≤3分钟；有智能休眠模式。</w:t>
      </w:r>
    </w:p>
    <w:p>
      <w:pPr>
        <w:pStyle w:val="8"/>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质控统计范围：30天，可打印质控数据</w:t>
      </w:r>
    </w:p>
    <w:p>
      <w:pPr>
        <w:pStyle w:val="8"/>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定标模式：自动两点定标、单点定标</w:t>
      </w:r>
    </w:p>
    <w:p>
      <w:pPr>
        <w:pStyle w:val="8"/>
        <w:numPr>
          <w:ilvl w:val="0"/>
          <w:numId w:val="2"/>
        </w:numPr>
        <w:spacing w:line="360" w:lineRule="auto"/>
        <w:ind w:firstLineChars="0"/>
        <w:rPr>
          <w:rFonts w:asciiTheme="minorEastAsia" w:hAnsiTheme="minorEastAsia" w:cstheme="minorEastAsia"/>
          <w:color w:val="FF0000"/>
          <w:sz w:val="24"/>
        </w:rPr>
      </w:pPr>
      <w:r>
        <w:rPr>
          <w:rFonts w:hint="eastAsia" w:ascii="宋体" w:hAnsi="宋体" w:eastAsia="宋体" w:cs="宋体"/>
          <w:color w:val="FF0000"/>
          <w:sz w:val="24"/>
          <w:lang w:eastAsia="zh-CN"/>
        </w:rPr>
        <w:t>▲</w:t>
      </w:r>
      <w:bookmarkStart w:id="4" w:name="_GoBack"/>
      <w:bookmarkEnd w:id="4"/>
      <w:r>
        <w:rPr>
          <w:rFonts w:hint="eastAsia" w:asciiTheme="minorEastAsia" w:hAnsiTheme="minorEastAsia" w:cstheme="minorEastAsia"/>
          <w:color w:val="FF0000"/>
          <w:sz w:val="24"/>
        </w:rPr>
        <w:t>参比电极寿命：永久性，不需整体更换</w:t>
      </w:r>
    </w:p>
    <w:p>
      <w:pPr>
        <w:pStyle w:val="8"/>
        <w:numPr>
          <w:ilvl w:val="0"/>
          <w:numId w:val="2"/>
        </w:numPr>
        <w:spacing w:line="360" w:lineRule="auto"/>
        <w:ind w:firstLineChars="0"/>
        <w:rPr>
          <w:rFonts w:asciiTheme="minorEastAsia" w:hAnsiTheme="minorEastAsia" w:cstheme="minorEastAsia"/>
          <w:sz w:val="24"/>
        </w:rPr>
      </w:pPr>
      <w:r>
        <w:rPr>
          <w:rFonts w:hint="eastAsia" w:asciiTheme="minorEastAsia" w:hAnsiTheme="minorEastAsia" w:cstheme="minorEastAsia"/>
          <w:sz w:val="24"/>
        </w:rPr>
        <w:t>其他性能参数：</w:t>
      </w:r>
    </w:p>
    <w:tbl>
      <w:tblPr>
        <w:tblStyle w:val="4"/>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1865"/>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8" w:type="dxa"/>
            <w:vAlign w:val="center"/>
          </w:tcPr>
          <w:p>
            <w:pPr>
              <w:spacing w:line="360" w:lineRule="auto"/>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项目</w:t>
            </w:r>
          </w:p>
        </w:tc>
        <w:tc>
          <w:tcPr>
            <w:tcW w:w="2340" w:type="dxa"/>
            <w:vAlign w:val="center"/>
          </w:tcPr>
          <w:p>
            <w:pPr>
              <w:spacing w:line="360" w:lineRule="auto"/>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测量范围</w:t>
            </w:r>
          </w:p>
        </w:tc>
        <w:tc>
          <w:tcPr>
            <w:tcW w:w="1865" w:type="dxa"/>
            <w:vAlign w:val="center"/>
          </w:tcPr>
          <w:p>
            <w:pPr>
              <w:spacing w:line="360" w:lineRule="auto"/>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分辨率</w:t>
            </w:r>
          </w:p>
        </w:tc>
        <w:tc>
          <w:tcPr>
            <w:tcW w:w="3175" w:type="dxa"/>
            <w:vAlign w:val="center"/>
          </w:tcPr>
          <w:p>
            <w:pPr>
              <w:spacing w:line="360" w:lineRule="auto"/>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测量精度（CV）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K</w:t>
            </w:r>
            <w:r>
              <w:rPr>
                <w:rFonts w:hint="eastAsia" w:asciiTheme="minorEastAsia" w:hAnsiTheme="minorEastAsia" w:cstheme="minorEastAsia"/>
                <w:sz w:val="24"/>
                <w:szCs w:val="24"/>
                <w:vertAlign w:val="superscript"/>
              </w:rPr>
              <w:t>+</w:t>
            </w:r>
          </w:p>
        </w:tc>
        <w:tc>
          <w:tcPr>
            <w:tcW w:w="2340" w:type="dxa"/>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0.50～15.00mmol/L</w:t>
            </w:r>
          </w:p>
        </w:tc>
        <w:tc>
          <w:tcPr>
            <w:tcW w:w="1865" w:type="dxa"/>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0.01 mmol/L</w:t>
            </w:r>
          </w:p>
        </w:tc>
        <w:tc>
          <w:tcPr>
            <w:tcW w:w="3175" w:type="dxa"/>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Na</w:t>
            </w:r>
            <w:r>
              <w:rPr>
                <w:rFonts w:hint="eastAsia" w:asciiTheme="minorEastAsia" w:hAnsiTheme="minorEastAsia" w:cstheme="minorEastAsia"/>
                <w:sz w:val="24"/>
                <w:szCs w:val="24"/>
                <w:vertAlign w:val="superscript"/>
              </w:rPr>
              <w:t>+</w:t>
            </w:r>
          </w:p>
        </w:tc>
        <w:tc>
          <w:tcPr>
            <w:tcW w:w="2340" w:type="dxa"/>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30.0～200.0mmol/L</w:t>
            </w:r>
          </w:p>
        </w:tc>
        <w:tc>
          <w:tcPr>
            <w:tcW w:w="1865" w:type="dxa"/>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0.1 mmol/L</w:t>
            </w:r>
          </w:p>
        </w:tc>
        <w:tc>
          <w:tcPr>
            <w:tcW w:w="3175" w:type="dxa"/>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Cl</w:t>
            </w:r>
            <w:r>
              <w:rPr>
                <w:rFonts w:hint="eastAsia" w:asciiTheme="minorEastAsia" w:hAnsiTheme="minorEastAsia" w:cstheme="minorEastAsia"/>
                <w:sz w:val="24"/>
                <w:szCs w:val="24"/>
                <w:vertAlign w:val="superscript"/>
              </w:rPr>
              <w:t>-</w:t>
            </w:r>
          </w:p>
        </w:tc>
        <w:tc>
          <w:tcPr>
            <w:tcW w:w="2340" w:type="dxa"/>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30.0～200.0mmol/L</w:t>
            </w:r>
          </w:p>
        </w:tc>
        <w:tc>
          <w:tcPr>
            <w:tcW w:w="1865" w:type="dxa"/>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0.1 mmol/L</w:t>
            </w:r>
          </w:p>
        </w:tc>
        <w:tc>
          <w:tcPr>
            <w:tcW w:w="3175" w:type="dxa"/>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Ca</w:t>
            </w:r>
            <w:r>
              <w:rPr>
                <w:rFonts w:hint="eastAsia" w:asciiTheme="minorEastAsia" w:hAnsiTheme="minorEastAsia" w:cstheme="minorEastAsia"/>
                <w:sz w:val="24"/>
                <w:szCs w:val="24"/>
                <w:vertAlign w:val="superscript"/>
              </w:rPr>
              <w:t>2+</w:t>
            </w:r>
          </w:p>
        </w:tc>
        <w:tc>
          <w:tcPr>
            <w:tcW w:w="2340" w:type="dxa"/>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0.10～5.00 mmol/L</w:t>
            </w:r>
          </w:p>
        </w:tc>
        <w:tc>
          <w:tcPr>
            <w:tcW w:w="1865" w:type="dxa"/>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0.01 mmol/L</w:t>
            </w:r>
          </w:p>
        </w:tc>
        <w:tc>
          <w:tcPr>
            <w:tcW w:w="3175" w:type="dxa"/>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pH</w:t>
            </w:r>
          </w:p>
        </w:tc>
        <w:tc>
          <w:tcPr>
            <w:tcW w:w="2340" w:type="dxa"/>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4.00～9.50(Unit)</w:t>
            </w:r>
          </w:p>
        </w:tc>
        <w:tc>
          <w:tcPr>
            <w:tcW w:w="1865" w:type="dxa"/>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0.01</w:t>
            </w:r>
          </w:p>
        </w:tc>
        <w:tc>
          <w:tcPr>
            <w:tcW w:w="3175" w:type="dxa"/>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CO2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6.0～50.0 mmol/L</w:t>
            </w:r>
          </w:p>
        </w:tc>
        <w:tc>
          <w:tcPr>
            <w:tcW w:w="1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0.1 mmol/L</w:t>
            </w:r>
          </w:p>
        </w:tc>
        <w:tc>
          <w:tcPr>
            <w:tcW w:w="3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sz w:val="24"/>
                <w:szCs w:val="24"/>
              </w:rPr>
            </w:pPr>
            <w:r>
              <w:rPr>
                <w:rFonts w:hint="eastAsia" w:asciiTheme="minorEastAsia" w:hAnsiTheme="minorEastAsia" w:cstheme="minorEastAsia"/>
                <w:sz w:val="24"/>
                <w:szCs w:val="24"/>
              </w:rPr>
              <w:t>≤3.0%</w:t>
            </w:r>
          </w:p>
        </w:tc>
      </w:tr>
    </w:tbl>
    <w:p>
      <w:pPr>
        <w:numPr>
          <w:ilvl w:val="0"/>
          <w:numId w:val="0"/>
        </w:numPr>
        <w:rPr>
          <w:rFonts w:ascii="宋体" w:hAnsi="宋体" w:eastAsia="宋体" w:cs="宋体"/>
          <w:b/>
          <w:bCs/>
          <w:color w:val="000000"/>
          <w:kern w:val="0"/>
          <w:sz w:val="24"/>
        </w:rPr>
      </w:pPr>
    </w:p>
    <w:p>
      <w:pPr>
        <w:numPr>
          <w:ilvl w:val="0"/>
          <w:numId w:val="0"/>
        </w:numPr>
        <w:rPr>
          <w:rFonts w:ascii="宋体" w:hAnsi="宋体" w:eastAsia="宋体" w:cs="宋体"/>
          <w:b/>
          <w:bCs/>
          <w:color w:val="000000"/>
          <w:kern w:val="0"/>
          <w:sz w:val="24"/>
        </w:rPr>
      </w:pPr>
    </w:p>
    <w:p>
      <w:pPr>
        <w:numPr>
          <w:ilvl w:val="0"/>
          <w:numId w:val="1"/>
        </w:numPr>
        <w:rPr>
          <w:rFonts w:ascii="宋体" w:hAnsi="宋体" w:eastAsia="宋体" w:cs="宋体"/>
          <w:b/>
          <w:bCs/>
          <w:color w:val="000000"/>
          <w:kern w:val="0"/>
          <w:sz w:val="24"/>
        </w:rPr>
      </w:pPr>
      <w:r>
        <w:rPr>
          <w:rFonts w:hint="eastAsia" w:ascii="宋体" w:hAnsi="宋体" w:eastAsia="宋体" w:cs="宋体"/>
          <w:b/>
          <w:bCs/>
          <w:color w:val="000000"/>
          <w:kern w:val="0"/>
          <w:sz w:val="24"/>
        </w:rPr>
        <w:t>五分类全自动血液分析仪</w:t>
      </w:r>
    </w:p>
    <w:p>
      <w:pPr>
        <w:pStyle w:val="8"/>
        <w:numPr>
          <w:ilvl w:val="0"/>
          <w:numId w:val="3"/>
        </w:numPr>
        <w:spacing w:line="360" w:lineRule="auto"/>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检测原理：</w:t>
      </w:r>
      <w:r>
        <w:rPr>
          <w:rFonts w:hint="eastAsia" w:asciiTheme="minorEastAsia" w:hAnsiTheme="minorEastAsia" w:eastAsiaTheme="minorEastAsia" w:cstheme="minorEastAsia"/>
          <w:color w:val="000000"/>
          <w:sz w:val="24"/>
        </w:rPr>
        <w:t>采用激光散射法对白细胞进行准确的五分类检测，</w:t>
      </w:r>
      <w:r>
        <w:rPr>
          <w:rFonts w:hint="eastAsia" w:asciiTheme="minorEastAsia" w:hAnsiTheme="minorEastAsia" w:eastAsiaTheme="minorEastAsia" w:cstheme="minorEastAsia"/>
          <w:sz w:val="24"/>
        </w:rPr>
        <w:t>采用免疫比浊法进行C-反应蛋白（CRP）测定</w:t>
      </w:r>
    </w:p>
    <w:p>
      <w:pPr>
        <w:pStyle w:val="8"/>
        <w:numPr>
          <w:ilvl w:val="0"/>
          <w:numId w:val="3"/>
        </w:numPr>
        <w:spacing w:line="360" w:lineRule="auto"/>
        <w:ind w:firstLineChars="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分类通道：具有独立的嗜碱性粒细胞通道</w:t>
      </w:r>
    </w:p>
    <w:p>
      <w:pPr>
        <w:pStyle w:val="8"/>
        <w:numPr>
          <w:ilvl w:val="0"/>
          <w:numId w:val="3"/>
        </w:numPr>
        <w:spacing w:line="360" w:lineRule="auto"/>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▲检测参数：≥26项可报告参数（不含散点图和直方图）</w:t>
      </w:r>
    </w:p>
    <w:p>
      <w:pPr>
        <w:pStyle w:val="8"/>
        <w:numPr>
          <w:ilvl w:val="0"/>
          <w:numId w:val="3"/>
        </w:numPr>
        <w:spacing w:line="360" w:lineRule="auto"/>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▲研究参数：≥6项，能提供NRBC#和NRBC%参数，具有异常淋巴细胞、有核红细胞和原始细胞报警信息</w:t>
      </w:r>
    </w:p>
    <w:p>
      <w:pPr>
        <w:pStyle w:val="8"/>
        <w:numPr>
          <w:ilvl w:val="0"/>
          <w:numId w:val="3"/>
        </w:numPr>
        <w:spacing w:line="360" w:lineRule="auto"/>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进样方式：全自动进样，封闭进样</w:t>
      </w:r>
    </w:p>
    <w:p>
      <w:pPr>
        <w:pStyle w:val="8"/>
        <w:numPr>
          <w:ilvl w:val="0"/>
          <w:numId w:val="3"/>
        </w:numPr>
        <w:spacing w:line="360" w:lineRule="auto"/>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检测模式：具有独立CRP、五分类+CRP等3种以上全血检测模式</w:t>
      </w:r>
    </w:p>
    <w:p>
      <w:pPr>
        <w:pStyle w:val="8"/>
        <w:numPr>
          <w:ilvl w:val="0"/>
          <w:numId w:val="3"/>
        </w:numPr>
        <w:spacing w:line="360" w:lineRule="auto"/>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样本添加：可随时添加样本</w:t>
      </w:r>
    </w:p>
    <w:p>
      <w:pPr>
        <w:pStyle w:val="8"/>
        <w:numPr>
          <w:ilvl w:val="0"/>
          <w:numId w:val="3"/>
        </w:numPr>
        <w:spacing w:line="360" w:lineRule="auto"/>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进样器容量：≥40个</w:t>
      </w:r>
    </w:p>
    <w:p>
      <w:pPr>
        <w:pStyle w:val="8"/>
        <w:numPr>
          <w:ilvl w:val="0"/>
          <w:numId w:val="3"/>
        </w:numPr>
        <w:spacing w:line="360" w:lineRule="auto"/>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进样模式：具有独立的静脉全血、末梢全血、预稀释血检测模式</w:t>
      </w:r>
    </w:p>
    <w:p>
      <w:pPr>
        <w:pStyle w:val="8"/>
        <w:numPr>
          <w:ilvl w:val="0"/>
          <w:numId w:val="3"/>
        </w:numPr>
        <w:spacing w:line="360" w:lineRule="auto"/>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▲CRP结果采用全血细胞体积（即BCV）自动修正，结果更加准确（提供证明文件）</w:t>
      </w:r>
    </w:p>
    <w:p>
      <w:pPr>
        <w:pStyle w:val="8"/>
        <w:numPr>
          <w:ilvl w:val="0"/>
          <w:numId w:val="3"/>
        </w:numPr>
        <w:spacing w:line="360" w:lineRule="auto"/>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▲样本用量：五分类+CRP模式≤35μl，CRP模式≤20μl</w:t>
      </w:r>
    </w:p>
    <w:p>
      <w:pPr>
        <w:pStyle w:val="8"/>
        <w:numPr>
          <w:ilvl w:val="0"/>
          <w:numId w:val="3"/>
        </w:numPr>
        <w:spacing w:line="360" w:lineRule="auto"/>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检测速度：五分类+CRP模式≥60个样本/小时</w:t>
      </w:r>
    </w:p>
    <w:p>
      <w:pPr>
        <w:pStyle w:val="8"/>
        <w:numPr>
          <w:ilvl w:val="0"/>
          <w:numId w:val="3"/>
        </w:numPr>
        <w:spacing w:line="360" w:lineRule="auto"/>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预稀释模式：自动定量打出稀释液，具备五分类+CRP功能</w:t>
      </w:r>
    </w:p>
    <w:p>
      <w:pPr>
        <w:pStyle w:val="8"/>
        <w:numPr>
          <w:ilvl w:val="0"/>
          <w:numId w:val="3"/>
        </w:numPr>
        <w:spacing w:line="360" w:lineRule="auto"/>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▲WBC线性范围：0~400×10</w:t>
      </w:r>
      <w:r>
        <w:rPr>
          <w:rFonts w:hint="eastAsia" w:asciiTheme="minorEastAsia" w:hAnsiTheme="minorEastAsia" w:eastAsiaTheme="minorEastAsia" w:cstheme="minorEastAsia"/>
          <w:sz w:val="24"/>
          <w:vertAlign w:val="superscript"/>
        </w:rPr>
        <w:t>9</w:t>
      </w:r>
      <w:r>
        <w:rPr>
          <w:rFonts w:hint="eastAsia" w:asciiTheme="minorEastAsia" w:hAnsiTheme="minorEastAsia" w:eastAsiaTheme="minorEastAsia" w:cstheme="minorEastAsia"/>
          <w:sz w:val="24"/>
        </w:rPr>
        <w:t>/L，PLT线性范围：0~5000×10</w:t>
      </w:r>
      <w:r>
        <w:rPr>
          <w:rFonts w:hint="eastAsia" w:asciiTheme="minorEastAsia" w:hAnsiTheme="minorEastAsia" w:eastAsiaTheme="minorEastAsia" w:cstheme="minorEastAsia"/>
          <w:sz w:val="24"/>
          <w:vertAlign w:val="superscript"/>
        </w:rPr>
        <w:t>9</w:t>
      </w:r>
      <w:r>
        <w:rPr>
          <w:rFonts w:hint="eastAsia" w:asciiTheme="minorEastAsia" w:hAnsiTheme="minorEastAsia" w:eastAsiaTheme="minorEastAsia" w:cstheme="minorEastAsia"/>
          <w:sz w:val="24"/>
        </w:rPr>
        <w:t>/L</w:t>
      </w:r>
    </w:p>
    <w:p>
      <w:pPr>
        <w:pStyle w:val="8"/>
        <w:numPr>
          <w:ilvl w:val="0"/>
          <w:numId w:val="3"/>
        </w:numPr>
        <w:spacing w:line="360" w:lineRule="auto"/>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▲CRP线性范围：0.2~300mg/L</w:t>
      </w:r>
    </w:p>
    <w:p>
      <w:pPr>
        <w:pStyle w:val="8"/>
        <w:numPr>
          <w:ilvl w:val="0"/>
          <w:numId w:val="3"/>
        </w:numPr>
        <w:spacing w:line="360" w:lineRule="auto"/>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CRP携带污染：≤1.0%</w:t>
      </w:r>
    </w:p>
    <w:p>
      <w:pPr>
        <w:pStyle w:val="8"/>
        <w:numPr>
          <w:ilvl w:val="0"/>
          <w:numId w:val="3"/>
        </w:numPr>
        <w:spacing w:line="360" w:lineRule="auto"/>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操作系统：全中文操作分析报告软件</w:t>
      </w:r>
    </w:p>
    <w:p>
      <w:pPr>
        <w:pStyle w:val="8"/>
        <w:numPr>
          <w:ilvl w:val="0"/>
          <w:numId w:val="3"/>
        </w:numPr>
        <w:spacing w:line="360" w:lineRule="auto"/>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排堵方式：正反冲洗，高压灼烧</w:t>
      </w:r>
    </w:p>
    <w:p>
      <w:pPr>
        <w:pStyle w:val="8"/>
        <w:numPr>
          <w:ilvl w:val="0"/>
          <w:numId w:val="3"/>
        </w:numPr>
        <w:spacing w:line="360" w:lineRule="auto"/>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▲需提供与仪器同品牌的配套的检测试剂、校准品、质控品（要求提供校准品溯源性文件）</w:t>
      </w:r>
    </w:p>
    <w:p>
      <w:pPr>
        <w:pStyle w:val="8"/>
        <w:numPr>
          <w:ilvl w:val="0"/>
          <w:numId w:val="3"/>
        </w:numPr>
        <w:spacing w:line="360" w:lineRule="auto"/>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▲溯源认证：投标产品的生产厂家检测具有检验标准化实验室，且检测系统的溯源实验室获得CNAS认证资格(要求提供证明文件)</w:t>
      </w:r>
    </w:p>
    <w:p>
      <w:pPr>
        <w:pStyle w:val="8"/>
        <w:numPr>
          <w:ilvl w:val="0"/>
          <w:numId w:val="3"/>
        </w:numPr>
        <w:spacing w:line="360" w:lineRule="auto"/>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工作</w:t>
      </w:r>
      <w:r>
        <w:rPr>
          <w:rFonts w:hint="eastAsia" w:asciiTheme="minorEastAsia" w:hAnsiTheme="minorEastAsia" w:eastAsiaTheme="minorEastAsia" w:cstheme="minorEastAsia"/>
          <w:sz w:val="24"/>
          <w:u w:val="single" w:color="FFFFFF"/>
        </w:rPr>
        <w:t>电压: (100V-240V～)允差±10%</w:t>
      </w:r>
    </w:p>
    <w:p>
      <w:pPr>
        <w:pStyle w:val="8"/>
        <w:numPr>
          <w:ilvl w:val="0"/>
          <w:numId w:val="3"/>
        </w:numPr>
        <w:spacing w:line="360" w:lineRule="auto"/>
        <w:ind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维修服务：广东省有经工商注册的厂家维修服务机构，厂家专职工程师提供3名以上，提供联系方式和厂家专职工程师证明文件</w:t>
      </w:r>
    </w:p>
    <w:p>
      <w:pPr>
        <w:spacing w:line="360" w:lineRule="auto"/>
        <w:rPr>
          <w:rFonts w:hint="eastAsia" w:asciiTheme="minorEastAsia" w:hAnsiTheme="minorEastAsia" w:eastAsiaTheme="minorEastAsia" w:cstheme="minorEastAsia"/>
          <w:color w:val="000000"/>
          <w:kern w:val="0"/>
          <w:sz w:val="24"/>
        </w:rPr>
      </w:pPr>
    </w:p>
    <w:p>
      <w:pPr>
        <w:rPr>
          <w:rFonts w:ascii="宋体" w:hAnsi="宋体" w:eastAsia="宋体" w:cs="宋体"/>
          <w:b/>
          <w:bCs/>
          <w:color w:val="000000"/>
          <w:kern w:val="0"/>
          <w:sz w:val="24"/>
        </w:rPr>
      </w:pPr>
    </w:p>
    <w:p>
      <w:pPr>
        <w:numPr>
          <w:ilvl w:val="0"/>
          <w:numId w:val="1"/>
        </w:numPr>
        <w:rPr>
          <w:rFonts w:ascii="宋体" w:hAnsi="宋体" w:eastAsia="宋体" w:cs="宋体"/>
          <w:b/>
          <w:bCs/>
          <w:color w:val="000000"/>
          <w:kern w:val="0"/>
          <w:sz w:val="24"/>
        </w:rPr>
      </w:pPr>
      <w:r>
        <w:rPr>
          <w:rFonts w:hint="eastAsia" w:ascii="宋体" w:hAnsi="宋体" w:eastAsia="宋体" w:cs="宋体"/>
          <w:b/>
          <w:bCs/>
          <w:color w:val="000000"/>
          <w:kern w:val="0"/>
          <w:sz w:val="24"/>
        </w:rPr>
        <w:t>心电图机</w:t>
      </w:r>
    </w:p>
    <w:p>
      <w:pPr>
        <w:spacing w:line="360" w:lineRule="auto"/>
        <w:jc w:val="left"/>
        <w:outlineLvl w:val="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 xml:space="preserve">一、工作条件： </w:t>
      </w:r>
    </w:p>
    <w:p>
      <w:pPr>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 产品可在电源交流100伏~240伏，50/60赫兹，室温5—40℃和相对湿度25%RH~80%RH的环境下正常工作</w:t>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  产品的电源插头符合中国标准，无需适配器</w:t>
      </w:r>
    </w:p>
    <w:p>
      <w:pPr>
        <w:spacing w:line="360" w:lineRule="auto"/>
        <w:rPr>
          <w:rFonts w:hint="eastAsia" w:asciiTheme="minorEastAsia" w:hAnsiTheme="minorEastAsia" w:eastAsiaTheme="minorEastAsia" w:cstheme="minorEastAsia"/>
          <w:color w:val="000000"/>
          <w:sz w:val="24"/>
        </w:rPr>
      </w:pPr>
    </w:p>
    <w:p>
      <w:pPr>
        <w:spacing w:line="360" w:lineRule="auto"/>
        <w:outlineLvl w:val="0"/>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二、 ECG输入</w:t>
      </w:r>
    </w:p>
    <w:p>
      <w:pPr>
        <w:widowControl/>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2.1  ECG输入通道：标准12导联心电信号同步采集</w:t>
      </w:r>
    </w:p>
    <w:p>
      <w:pPr>
        <w:widowControl/>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kern w:val="0"/>
          <w:sz w:val="24"/>
        </w:rPr>
        <w:t>2.2 导联选择：手动/自动可选,（支持Nehb、Cabrera导联体系）</w:t>
      </w:r>
    </w:p>
    <w:p>
      <w:pPr>
        <w:widowControl/>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2.3  输入阻抗：</w:t>
      </w:r>
      <w:r>
        <w:rPr>
          <w:rFonts w:hint="eastAsia" w:asciiTheme="minorEastAsia" w:hAnsiTheme="minorEastAsia" w:eastAsiaTheme="minorEastAsia" w:cstheme="minorEastAsia"/>
          <w:color w:val="000000"/>
          <w:sz w:val="24"/>
        </w:rPr>
        <w:t>≥100M Ω（10Hz）</w:t>
      </w:r>
    </w:p>
    <w:p>
      <w:pPr>
        <w:widowControl/>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2.4  频率响应：</w:t>
      </w:r>
      <w:r>
        <w:rPr>
          <w:rFonts w:hint="eastAsia" w:asciiTheme="minorEastAsia" w:hAnsiTheme="minorEastAsia" w:eastAsiaTheme="minorEastAsia" w:cstheme="minorEastAsia"/>
          <w:color w:val="000000"/>
          <w:sz w:val="24"/>
        </w:rPr>
        <w:t>0.01Hz ~ 300Hz （+0.4dB~-3.0dB）</w:t>
      </w:r>
    </w:p>
    <w:p>
      <w:pPr>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2.5  定标电压：1mV</w:t>
      </w:r>
      <w:r>
        <w:rPr>
          <w:rFonts w:hint="eastAsia" w:asciiTheme="minorEastAsia" w:hAnsiTheme="minorEastAsia" w:eastAsiaTheme="minorEastAsia" w:cstheme="minorEastAsia"/>
          <w:bCs/>
          <w:color w:val="000000"/>
          <w:sz w:val="24"/>
        </w:rPr>
        <w:t>±2%</w:t>
      </w:r>
    </w:p>
    <w:p>
      <w:pPr>
        <w:widowControl/>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kern w:val="0"/>
          <w:sz w:val="24"/>
        </w:rPr>
        <w:t>2.6  耐极化电压：</w:t>
      </w:r>
      <w:r>
        <w:rPr>
          <w:rFonts w:hint="eastAsia" w:asciiTheme="minorEastAsia" w:hAnsiTheme="minorEastAsia" w:eastAsiaTheme="minorEastAsia" w:cstheme="minorEastAsia"/>
          <w:color w:val="000000"/>
          <w:sz w:val="24"/>
        </w:rPr>
        <w:t>±900mV（±5%）</w:t>
      </w:r>
      <w:r>
        <w:rPr>
          <w:rFonts w:hint="eastAsia" w:asciiTheme="minorEastAsia" w:hAnsiTheme="minorEastAsia" w:eastAsiaTheme="minorEastAsia" w:cstheme="minorEastAsia"/>
          <w:color w:val="000000"/>
          <w:kern w:val="0"/>
          <w:sz w:val="24"/>
        </w:rPr>
        <w:t xml:space="preserve"> </w:t>
      </w:r>
    </w:p>
    <w:p>
      <w:pPr>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2.7  内部噪声：</w:t>
      </w:r>
      <w:r>
        <w:rPr>
          <w:rFonts w:hint="eastAsia" w:asciiTheme="minorEastAsia" w:hAnsiTheme="minorEastAsia" w:eastAsiaTheme="minorEastAsia" w:cstheme="minorEastAsia"/>
          <w:color w:val="000000"/>
          <w:sz w:val="24"/>
        </w:rPr>
        <w:t>≤12.5µVp-p</w:t>
      </w:r>
    </w:p>
    <w:p>
      <w:pPr>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2.8  时间常数：≥3.2 s</w:t>
      </w:r>
    </w:p>
    <w:p>
      <w:pPr>
        <w:autoSpaceDE w:val="0"/>
        <w:autoSpaceDN w:val="0"/>
        <w:adjustRightInd w:val="0"/>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kern w:val="0"/>
          <w:sz w:val="24"/>
        </w:rPr>
        <w:t>2.9  共模抑制比：</w:t>
      </w:r>
      <w:r>
        <w:rPr>
          <w:rFonts w:hint="eastAsia" w:asciiTheme="minorEastAsia" w:hAnsiTheme="minorEastAsia" w:eastAsiaTheme="minorEastAsia" w:cstheme="minorEastAsia"/>
          <w:color w:val="000000"/>
          <w:sz w:val="24"/>
        </w:rPr>
        <w:t>≥140dB（AC滤波开启）；≥123dB（AC滤波关闭）</w:t>
      </w:r>
    </w:p>
    <w:p>
      <w:pPr>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2.10 输入电流：</w:t>
      </w:r>
      <w:r>
        <w:rPr>
          <w:rFonts w:hint="eastAsia" w:asciiTheme="minorEastAsia" w:hAnsiTheme="minorEastAsia" w:eastAsiaTheme="minorEastAsia" w:cstheme="minorEastAsia"/>
          <w:bCs/>
          <w:color w:val="000000"/>
          <w:sz w:val="24"/>
        </w:rPr>
        <w:t>≤0.01μA</w:t>
      </w:r>
    </w:p>
    <w:p>
      <w:pPr>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2.11 除颤保护：具有抗除颤电击保护功能</w:t>
      </w:r>
    </w:p>
    <w:p>
      <w:pPr>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2.12 导联线：导联线内附抗除颤电击保护功能</w:t>
      </w:r>
    </w:p>
    <w:p>
      <w:pPr>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kern w:val="0"/>
          <w:sz w:val="24"/>
        </w:rPr>
        <w:t>2.13中文输入及中文操作提示和中文报告语言</w:t>
      </w:r>
    </w:p>
    <w:p>
      <w:pPr>
        <w:spacing w:line="360" w:lineRule="auto"/>
        <w:rPr>
          <w:rFonts w:hint="eastAsia" w:asciiTheme="minorEastAsia" w:hAnsiTheme="minorEastAsia" w:eastAsiaTheme="minorEastAsia" w:cstheme="minorEastAsia"/>
          <w:color w:val="000000"/>
          <w:kern w:val="0"/>
          <w:sz w:val="24"/>
        </w:rPr>
      </w:pPr>
    </w:p>
    <w:p>
      <w:pPr>
        <w:spacing w:line="360" w:lineRule="auto"/>
        <w:outlineLvl w:val="0"/>
        <w:rPr>
          <w:rFonts w:hint="eastAsia"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三、波形处理：</w:t>
      </w:r>
    </w:p>
    <w:p>
      <w:pPr>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kern w:val="0"/>
          <w:sz w:val="24"/>
        </w:rPr>
        <w:t>3.1  A/D转换：24bit</w:t>
      </w:r>
    </w:p>
    <w:p>
      <w:pPr>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3.2   采样率：</w:t>
      </w:r>
      <w:r>
        <w:rPr>
          <w:rFonts w:hint="eastAsia" w:asciiTheme="minorEastAsia" w:hAnsiTheme="minorEastAsia" w:eastAsiaTheme="minorEastAsia" w:cstheme="minorEastAsia"/>
          <w:color w:val="000000"/>
          <w:sz w:val="24"/>
        </w:rPr>
        <w:t xml:space="preserve">16kHz，每导联 </w:t>
      </w:r>
    </w:p>
    <w:p>
      <w:pPr>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kern w:val="0"/>
          <w:sz w:val="24"/>
        </w:rPr>
        <w:t>3.3  灵敏度选择：</w:t>
      </w:r>
      <w:r>
        <w:rPr>
          <w:rFonts w:hint="eastAsia" w:asciiTheme="minorEastAsia" w:hAnsiTheme="minorEastAsia" w:eastAsiaTheme="minorEastAsia" w:cstheme="minorEastAsia"/>
          <w:color w:val="000000"/>
          <w:sz w:val="24"/>
        </w:rPr>
        <w:t>1.25、</w:t>
      </w:r>
      <w:r>
        <w:rPr>
          <w:rFonts w:hint="eastAsia" w:asciiTheme="minorEastAsia" w:hAnsiTheme="minorEastAsia" w:eastAsiaTheme="minorEastAsia" w:cstheme="minorEastAsia"/>
          <w:color w:val="000000"/>
          <w:kern w:val="0"/>
          <w:sz w:val="24"/>
        </w:rPr>
        <w:t>2.5、5、10、20、10/5、自动（AGC）mm/mV</w:t>
      </w:r>
    </w:p>
    <w:p>
      <w:pPr>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3.4  抗干扰滤波：具有交流滤波、肌电滤波、基线漂移滤波、低通滤波功能</w:t>
      </w:r>
    </w:p>
    <w:p>
      <w:pPr>
        <w:widowControl/>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3.5  自动分析功能：具有12导联同步自动分析以及RR分析功能</w:t>
      </w:r>
    </w:p>
    <w:p>
      <w:pPr>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3.6  自诊断功能：具有设备自诊断及故障提示功能</w:t>
      </w:r>
    </w:p>
    <w:p>
      <w:pPr>
        <w:spacing w:line="360" w:lineRule="auto"/>
        <w:outlineLvl w:val="0"/>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sz w:val="24"/>
        </w:rPr>
        <w:t>四、</w:t>
      </w:r>
      <w:r>
        <w:rPr>
          <w:rFonts w:hint="eastAsia" w:asciiTheme="minorEastAsia" w:hAnsiTheme="minorEastAsia" w:eastAsiaTheme="minorEastAsia" w:cstheme="minorEastAsia"/>
          <w:b/>
          <w:color w:val="000000"/>
          <w:kern w:val="0"/>
          <w:sz w:val="24"/>
        </w:rPr>
        <w:t>存储器</w:t>
      </w:r>
    </w:p>
    <w:p>
      <w:pPr>
        <w:spacing w:line="36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kern w:val="0"/>
          <w:sz w:val="24"/>
        </w:rPr>
        <w:t>4.1  设备内置存储器</w:t>
      </w:r>
      <w:r>
        <w:rPr>
          <w:rFonts w:hint="eastAsia" w:asciiTheme="minorEastAsia" w:hAnsiTheme="minorEastAsia" w:eastAsiaTheme="minorEastAsia" w:cstheme="minorEastAsia"/>
          <w:bCs/>
          <w:color w:val="000000"/>
          <w:sz w:val="24"/>
        </w:rPr>
        <w:t>，存储病历800例</w:t>
      </w:r>
    </w:p>
    <w:p>
      <w:pPr>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4.2  数据可通过SD卡、USB口导入导出</w:t>
      </w:r>
    </w:p>
    <w:p>
      <w:pPr>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4.3  </w:t>
      </w:r>
      <w:r>
        <w:rPr>
          <w:rFonts w:hint="eastAsia" w:asciiTheme="minorEastAsia" w:hAnsiTheme="minorEastAsia" w:eastAsiaTheme="minorEastAsia" w:cstheme="minorEastAsia"/>
          <w:color w:val="000000"/>
          <w:sz w:val="24"/>
        </w:rPr>
        <w:t>支持外接U盘和SD卡可扩展存储空间</w:t>
      </w:r>
    </w:p>
    <w:p>
      <w:pPr>
        <w:spacing w:line="360" w:lineRule="auto"/>
        <w:rPr>
          <w:rFonts w:hint="eastAsia"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五、 显示器：</w:t>
      </w:r>
    </w:p>
    <w:p>
      <w:pPr>
        <w:spacing w:line="360" w:lineRule="auto"/>
        <w:ind w:left="602" w:hanging="602" w:hangingChars="250"/>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bCs/>
          <w:color w:val="000000"/>
          <w:sz w:val="24"/>
        </w:rPr>
        <w:t xml:space="preserve">5.1  </w:t>
      </w:r>
      <w:r>
        <w:rPr>
          <w:rFonts w:hint="eastAsia" w:asciiTheme="minorEastAsia" w:hAnsiTheme="minorEastAsia" w:eastAsiaTheme="minorEastAsia" w:cstheme="minorEastAsia"/>
          <w:color w:val="000000"/>
          <w:sz w:val="24"/>
        </w:rPr>
        <w:t>7英寸彩色液晶显示屏（可选配触摸屏），倾斜角设计，支持显示背景网格</w:t>
      </w:r>
    </w:p>
    <w:p>
      <w:pPr>
        <w:spacing w:line="360" w:lineRule="auto"/>
        <w:ind w:left="600" w:hanging="600" w:hangingChars="250"/>
        <w:outlineLvl w:val="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5.2  显示信息：同屏显示12导同步心电波形</w:t>
      </w:r>
    </w:p>
    <w:p>
      <w:pPr>
        <w:spacing w:line="360" w:lineRule="auto"/>
        <w:ind w:left="600" w:hanging="600" w:hangingChars="25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5.3  显示内容应包含波形、心率、导联、走纸速度、增益、滤波器、时间、电池电量指示、输入法、文件、信息提示区、中文患者信息等</w:t>
      </w:r>
    </w:p>
    <w:p>
      <w:pPr>
        <w:spacing w:line="360" w:lineRule="auto"/>
        <w:outlineLvl w:val="0"/>
        <w:rPr>
          <w:rFonts w:hint="eastAsia"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六、记录器：</w:t>
      </w:r>
    </w:p>
    <w:p>
      <w:pPr>
        <w:spacing w:line="360" w:lineRule="auto"/>
        <w:outlineLvl w:val="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Cs/>
          <w:color w:val="000000"/>
          <w:kern w:val="0"/>
          <w:sz w:val="24"/>
        </w:rPr>
        <w:t xml:space="preserve">6.1  </w:t>
      </w:r>
      <w:r>
        <w:rPr>
          <w:rFonts w:hint="eastAsia" w:asciiTheme="minorEastAsia" w:hAnsiTheme="minorEastAsia" w:eastAsiaTheme="minorEastAsia" w:cstheme="minorEastAsia"/>
          <w:color w:val="000000"/>
          <w:kern w:val="0"/>
          <w:sz w:val="24"/>
        </w:rPr>
        <w:t>热敏式点阵打印机</w:t>
      </w:r>
    </w:p>
    <w:p>
      <w:pPr>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6.2  走纸速度：5、6.25、10、12.5、25、50 mm/s </w:t>
      </w:r>
      <w:r>
        <w:rPr>
          <w:rFonts w:hint="eastAsia" w:asciiTheme="minorEastAsia" w:hAnsiTheme="minorEastAsia" w:eastAsiaTheme="minorEastAsia" w:cstheme="minorEastAsia"/>
          <w:color w:val="000000"/>
          <w:sz w:val="24"/>
        </w:rPr>
        <w:t>（±3%）</w:t>
      </w:r>
      <w:r>
        <w:rPr>
          <w:rFonts w:hint="eastAsia" w:asciiTheme="minorEastAsia" w:hAnsiTheme="minorEastAsia" w:eastAsiaTheme="minorEastAsia" w:cstheme="minorEastAsia"/>
          <w:color w:val="000000"/>
          <w:kern w:val="0"/>
          <w:sz w:val="24"/>
        </w:rPr>
        <w:t xml:space="preserve">  </w:t>
      </w:r>
    </w:p>
    <w:p>
      <w:pPr>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6.3  记录通道：3×4、3×4+1R、3×4+3R、6×2、6×2+1R、12×1 </w:t>
      </w:r>
    </w:p>
    <w:p>
      <w:pPr>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6.4  记录纸规格：支持折叠纸打印，打印纸宽度为：210mm</w:t>
      </w:r>
    </w:p>
    <w:p>
      <w:pPr>
        <w:spacing w:line="360" w:lineRule="auto"/>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 6.5  打印方式：实时同步或连续12道心电波形，分段打印</w:t>
      </w:r>
    </w:p>
    <w:p>
      <w:pPr>
        <w:spacing w:line="360" w:lineRule="auto"/>
        <w:ind w:left="600" w:hanging="600" w:hangingChars="25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6.6  记录内容：心电波形、分析结果、明尼苏达码、平均模板以及导联名称、走纸速度、增益、滤波器、日期、中文患者信息、标记等</w:t>
      </w:r>
    </w:p>
    <w:p>
      <w:pPr>
        <w:widowControl/>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kern w:val="0"/>
          <w:sz w:val="24"/>
        </w:rPr>
        <w:t>6.7 可直接外接打印机，通过A4纸打印12道心电波形和报告</w:t>
      </w:r>
    </w:p>
    <w:p>
      <w:pPr>
        <w:widowControl/>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kern w:val="0"/>
          <w:sz w:val="24"/>
        </w:rPr>
        <w:t>6.8</w:t>
      </w:r>
      <w:r>
        <w:rPr>
          <w:rFonts w:hint="eastAsia" w:asciiTheme="minorEastAsia" w:hAnsiTheme="minorEastAsia" w:eastAsiaTheme="minorEastAsia" w:cstheme="minorEastAsia"/>
          <w:color w:val="000000"/>
          <w:sz w:val="24"/>
        </w:rPr>
        <w:t>具备在无网格纸上打印网格功能</w:t>
      </w:r>
    </w:p>
    <w:p>
      <w:pPr>
        <w:widowControl/>
        <w:spacing w:line="360" w:lineRule="auto"/>
        <w:outlineLvl w:val="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七、功能</w:t>
      </w:r>
    </w:p>
    <w:p>
      <w:pPr>
        <w:pStyle w:val="8"/>
        <w:spacing w:line="360" w:lineRule="auto"/>
        <w:ind w:firstLine="0" w:firstLineChars="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sz w:val="24"/>
        </w:rPr>
        <w:t>7.1  具有性别、年龄组快速切换键，减少医生手工输入，提高工作效率</w:t>
      </w:r>
    </w:p>
    <w:p>
      <w:pPr>
        <w:autoSpaceDE w:val="0"/>
        <w:autoSpaceDN w:val="0"/>
        <w:adjustRightInd w:val="0"/>
        <w:spacing w:line="360" w:lineRule="auto"/>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sz w:val="24"/>
        </w:rPr>
        <w:t xml:space="preserve">7.2  </w:t>
      </w:r>
      <w:r>
        <w:rPr>
          <w:rFonts w:hint="eastAsia" w:asciiTheme="minorEastAsia" w:hAnsiTheme="minorEastAsia" w:eastAsiaTheme="minorEastAsia" w:cstheme="minorEastAsia"/>
          <w:color w:val="000000"/>
          <w:kern w:val="0"/>
          <w:sz w:val="24"/>
        </w:rPr>
        <w:t>可准确判定接触不良的电极并予以指示</w:t>
      </w:r>
    </w:p>
    <w:p>
      <w:pPr>
        <w:autoSpaceDE w:val="0"/>
        <w:autoSpaceDN w:val="0"/>
        <w:adjustRightInd w:val="0"/>
        <w:spacing w:line="360" w:lineRule="auto"/>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7.3  拥有自动测量功能和自动诊断功能</w:t>
      </w:r>
    </w:p>
    <w:p>
      <w:pPr>
        <w:autoSpaceDE w:val="0"/>
        <w:autoSpaceDN w:val="0"/>
        <w:adjustRightInd w:val="0"/>
        <w:spacing w:line="360" w:lineRule="auto"/>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sz w:val="24"/>
        </w:rPr>
        <w:t xml:space="preserve">7.4  </w:t>
      </w:r>
      <w:r>
        <w:rPr>
          <w:rFonts w:hint="eastAsia" w:asciiTheme="minorEastAsia" w:hAnsiTheme="minorEastAsia" w:eastAsiaTheme="minorEastAsia" w:cstheme="minorEastAsia"/>
          <w:color w:val="000000"/>
          <w:kern w:val="0"/>
          <w:sz w:val="24"/>
        </w:rPr>
        <w:t>手动、自动、节律、R-R四种工作模式可供选择。</w:t>
      </w:r>
    </w:p>
    <w:p>
      <w:pPr>
        <w:autoSpaceDE w:val="0"/>
        <w:autoSpaceDN w:val="0"/>
        <w:adjustRightInd w:val="0"/>
        <w:spacing w:line="360" w:lineRule="auto"/>
        <w:jc w:val="lef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sz w:val="24"/>
        </w:rPr>
        <w:t xml:space="preserve">7.5  </w:t>
      </w:r>
      <w:r>
        <w:rPr>
          <w:rFonts w:hint="eastAsia" w:asciiTheme="minorEastAsia" w:hAnsiTheme="minorEastAsia" w:eastAsiaTheme="minorEastAsia" w:cstheme="minorEastAsia"/>
          <w:color w:val="000000"/>
          <w:kern w:val="0"/>
          <w:sz w:val="24"/>
        </w:rPr>
        <w:t>自动模式下可以支持10-60s时间的采集，记录，存储，传输。</w:t>
      </w:r>
    </w:p>
    <w:p>
      <w:pPr>
        <w:pStyle w:val="8"/>
        <w:spacing w:line="360" w:lineRule="auto"/>
        <w:ind w:firstLine="0" w:firstLineChars="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7.6  支持实时采样、触发采样、周期采样模式，支持心律失常检测自动延时打印报告</w:t>
      </w:r>
    </w:p>
    <w:p>
      <w:pPr>
        <w:pStyle w:val="8"/>
        <w:spacing w:line="360" w:lineRule="auto"/>
        <w:ind w:firstLine="0" w:firstLineChars="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7.7  长时间波形冻结功能，方便医生对所需区间的波形进行更好的观察、分析、并选择所需要的时间段进行记录</w:t>
      </w:r>
    </w:p>
    <w:p>
      <w:pPr>
        <w:widowControl/>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7.8  具有病历管理功能，可进行病历查询、预览、修改、传输、打印，方便医生调阅病人信息</w:t>
      </w:r>
    </w:p>
    <w:p>
      <w:pPr>
        <w:widowControl/>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sz w:val="24"/>
        </w:rPr>
        <w:t>7.9 可以选配心电向量功能</w:t>
      </w:r>
    </w:p>
    <w:p>
      <w:pPr>
        <w:pStyle w:val="8"/>
        <w:spacing w:line="360" w:lineRule="auto"/>
        <w:ind w:firstLine="0" w:firstLineChars="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7.10可以通过使用有线、无线方式和心电网络相连，实现病人预约信息的下载，检查数据自动上传，实现全方位信息化管理，优化医院工作流程，减少医生工作量</w:t>
      </w:r>
    </w:p>
    <w:p>
      <w:pPr>
        <w:widowControl/>
        <w:spacing w:line="360" w:lineRule="auto"/>
        <w:outlineLvl w:val="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kern w:val="0"/>
          <w:sz w:val="24"/>
        </w:rPr>
        <w:t>八、外部输入接口</w:t>
      </w:r>
      <w:r>
        <w:rPr>
          <w:rFonts w:hint="eastAsia" w:asciiTheme="minorEastAsia" w:hAnsiTheme="minorEastAsia" w:eastAsiaTheme="minorEastAsia" w:cstheme="minorEastAsia"/>
          <w:color w:val="000000"/>
          <w:kern w:val="0"/>
          <w:sz w:val="24"/>
        </w:rPr>
        <w:t>：</w:t>
      </w:r>
    </w:p>
    <w:p>
      <w:pPr>
        <w:widowControl/>
        <w:spacing w:line="36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8.1  USB接口，网络接口功能，</w:t>
      </w:r>
      <w:r>
        <w:rPr>
          <w:rFonts w:hint="eastAsia" w:asciiTheme="minorEastAsia" w:hAnsiTheme="minorEastAsia" w:eastAsiaTheme="minorEastAsia" w:cstheme="minorEastAsia"/>
          <w:color w:val="000000"/>
          <w:sz w:val="24"/>
        </w:rPr>
        <w:t>外部输入输出端口，SD卡接口</w:t>
      </w:r>
    </w:p>
    <w:p>
      <w:pPr>
        <w:pStyle w:val="8"/>
        <w:spacing w:line="360" w:lineRule="auto"/>
        <w:ind w:firstLine="0" w:firstLineChars="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 xml:space="preserve">▲ </w:t>
      </w:r>
      <w:r>
        <w:rPr>
          <w:rFonts w:hint="eastAsia" w:asciiTheme="minorEastAsia" w:hAnsiTheme="minorEastAsia" w:eastAsiaTheme="minorEastAsia" w:cstheme="minorEastAsia"/>
          <w:color w:val="000000"/>
          <w:sz w:val="24"/>
        </w:rPr>
        <w:t>8.2  支持内置WIFI（选配），支持使用有线、无线的方式进行联网</w:t>
      </w:r>
    </w:p>
    <w:p>
      <w:pPr>
        <w:pStyle w:val="8"/>
        <w:spacing w:line="360" w:lineRule="auto"/>
        <w:ind w:firstLine="0" w:firstLineChars="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bCs/>
          <w:color w:val="000000"/>
          <w:sz w:val="24"/>
        </w:rPr>
        <w:t xml:space="preserve">8.3  </w:t>
      </w:r>
      <w:r>
        <w:rPr>
          <w:rFonts w:hint="eastAsia" w:asciiTheme="minorEastAsia" w:hAnsiTheme="minorEastAsia" w:eastAsiaTheme="minorEastAsia" w:cstheme="minorEastAsia"/>
          <w:color w:val="000000"/>
          <w:sz w:val="24"/>
        </w:rPr>
        <w:t>支持DAT、PDF、SCP(选配)、FDA-XML(选配)、DICOM(选配)格式，满足医院信息化需求</w:t>
      </w:r>
    </w:p>
    <w:p>
      <w:pPr>
        <w:widowControl/>
        <w:spacing w:line="360" w:lineRule="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8.4  支持一维码，二维码扫描仪获取病人信息</w:t>
      </w:r>
    </w:p>
    <w:p>
      <w:pPr>
        <w:widowControl/>
        <w:spacing w:line="360" w:lineRule="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kern w:val="0"/>
          <w:sz w:val="24"/>
        </w:rPr>
        <w:t>九</w:t>
      </w:r>
      <w:r>
        <w:rPr>
          <w:rFonts w:hint="eastAsia" w:asciiTheme="minorEastAsia" w:hAnsiTheme="minorEastAsia" w:eastAsiaTheme="minorEastAsia" w:cstheme="minorEastAsia"/>
          <w:b/>
          <w:color w:val="000000"/>
          <w:sz w:val="24"/>
        </w:rPr>
        <w:t>、便携</w:t>
      </w:r>
      <w:r>
        <w:rPr>
          <w:rFonts w:hint="eastAsia" w:asciiTheme="minorEastAsia" w:hAnsiTheme="minorEastAsia" w:eastAsiaTheme="minorEastAsia" w:cstheme="minorEastAsia"/>
          <w:color w:val="000000"/>
          <w:sz w:val="24"/>
        </w:rPr>
        <w:t>：外部隐藏式提手可方便机器移动</w:t>
      </w:r>
    </w:p>
    <w:p>
      <w:pPr>
        <w:widowControl/>
        <w:spacing w:line="360" w:lineRule="auto"/>
        <w:outlineLvl w:val="0"/>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kern w:val="0"/>
          <w:sz w:val="24"/>
        </w:rPr>
        <w:t>十、电源：</w:t>
      </w:r>
      <w:r>
        <w:rPr>
          <w:rFonts w:hint="eastAsia" w:asciiTheme="minorEastAsia" w:hAnsiTheme="minorEastAsia" w:eastAsiaTheme="minorEastAsia" w:cstheme="minorEastAsia"/>
          <w:color w:val="000000"/>
          <w:kern w:val="0"/>
          <w:sz w:val="24"/>
        </w:rPr>
        <w:t>交直流两用　自动转换</w:t>
      </w:r>
    </w:p>
    <w:p>
      <w:pPr>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10.1 交流电源：交流 100V~240V  50Hz/60Hz</w:t>
      </w:r>
    </w:p>
    <w:p>
      <w:pPr>
        <w:spacing w:line="360" w:lineRule="auto"/>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kern w:val="0"/>
          <w:sz w:val="24"/>
        </w:rPr>
        <w:t xml:space="preserve">10.2 直流电源：内置可充电锂离子电池，充足后可正常工作时间4小时 </w:t>
      </w:r>
    </w:p>
    <w:p>
      <w:pPr>
        <w:rPr>
          <w:rFonts w:ascii="宋体" w:hAnsi="宋体" w:eastAsia="宋体" w:cs="宋体"/>
          <w:color w:val="000000"/>
          <w:kern w:val="0"/>
          <w:szCs w:val="21"/>
        </w:rPr>
      </w:pPr>
    </w:p>
    <w:p>
      <w:pPr>
        <w:jc w:val="center"/>
        <w:rPr>
          <w:rFonts w:eastAsia="宋体"/>
          <w:b/>
          <w:bCs/>
          <w:sz w:val="32"/>
          <w:szCs w:val="32"/>
        </w:rPr>
      </w:pPr>
      <w:r>
        <w:rPr>
          <w:rFonts w:hint="eastAsia"/>
          <w:b/>
          <w:bCs/>
          <w:sz w:val="32"/>
          <w:szCs w:val="32"/>
        </w:rPr>
        <w:t>标准配置单</w:t>
      </w:r>
    </w:p>
    <w:tbl>
      <w:tblPr>
        <w:tblStyle w:val="4"/>
        <w:tblW w:w="8309"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298"/>
        <w:gridCol w:w="2127"/>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56" w:type="dxa"/>
            <w:vAlign w:val="center"/>
          </w:tcPr>
          <w:p>
            <w:pPr>
              <w:spacing w:line="360" w:lineRule="auto"/>
              <w:ind w:firstLine="120" w:firstLineChars="50"/>
              <w:rPr>
                <w:rFonts w:ascii="宋体" w:hAnsi="宋体"/>
                <w:bCs/>
                <w:sz w:val="24"/>
              </w:rPr>
            </w:pPr>
            <w:r>
              <w:rPr>
                <w:rFonts w:hint="eastAsia" w:ascii="宋体" w:hAnsi="宋体"/>
                <w:bCs/>
                <w:sz w:val="24"/>
              </w:rPr>
              <w:t>序号</w:t>
            </w:r>
          </w:p>
        </w:tc>
        <w:tc>
          <w:tcPr>
            <w:tcW w:w="3298" w:type="dxa"/>
            <w:vAlign w:val="center"/>
          </w:tcPr>
          <w:p>
            <w:pPr>
              <w:spacing w:line="360" w:lineRule="auto"/>
              <w:jc w:val="center"/>
              <w:rPr>
                <w:rFonts w:ascii="宋体" w:hAnsi="宋体"/>
                <w:bCs/>
                <w:sz w:val="24"/>
              </w:rPr>
            </w:pPr>
            <w:r>
              <w:rPr>
                <w:rFonts w:hint="eastAsia" w:ascii="宋体" w:hAnsi="宋体"/>
                <w:bCs/>
                <w:sz w:val="24"/>
              </w:rPr>
              <w:t>项目名称</w:t>
            </w:r>
          </w:p>
        </w:tc>
        <w:tc>
          <w:tcPr>
            <w:tcW w:w="2127" w:type="dxa"/>
            <w:vAlign w:val="center"/>
          </w:tcPr>
          <w:p>
            <w:pPr>
              <w:spacing w:line="360" w:lineRule="auto"/>
              <w:jc w:val="center"/>
              <w:rPr>
                <w:rFonts w:ascii="宋体" w:hAnsi="宋体"/>
                <w:bCs/>
                <w:sz w:val="24"/>
              </w:rPr>
            </w:pPr>
            <w:r>
              <w:rPr>
                <w:rFonts w:hint="eastAsia" w:ascii="宋体" w:hAnsi="宋体"/>
                <w:bCs/>
                <w:sz w:val="24"/>
              </w:rPr>
              <w:t>数量</w:t>
            </w:r>
          </w:p>
        </w:tc>
        <w:tc>
          <w:tcPr>
            <w:tcW w:w="2028" w:type="dxa"/>
            <w:vAlign w:val="center"/>
          </w:tcPr>
          <w:p>
            <w:pPr>
              <w:spacing w:line="360" w:lineRule="auto"/>
              <w:jc w:val="center"/>
              <w:rPr>
                <w:rFonts w:ascii="宋体" w:hAnsi="宋体"/>
                <w:bCs/>
                <w:sz w:val="24"/>
              </w:rPr>
            </w:pPr>
            <w:r>
              <w:rPr>
                <w:rFonts w:hint="eastAsia" w:ascii="宋体" w:hAnsi="宋体"/>
                <w:bCs/>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9" w:type="dxa"/>
            <w:gridSpan w:val="4"/>
            <w:vAlign w:val="center"/>
          </w:tcPr>
          <w:p>
            <w:pPr>
              <w:spacing w:line="360" w:lineRule="auto"/>
              <w:rPr>
                <w:rStyle w:val="7"/>
                <w:rFonts w:ascii="宋体" w:hAnsi="宋体"/>
                <w:sz w:val="24"/>
              </w:rPr>
            </w:pPr>
            <w:r>
              <w:rPr>
                <w:rStyle w:val="7"/>
                <w:rFonts w:hint="eastAsia" w:ascii="宋体" w:hAnsi="宋体"/>
                <w:sz w:val="24"/>
              </w:rPr>
              <w:t>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line="360" w:lineRule="auto"/>
              <w:jc w:val="center"/>
              <w:rPr>
                <w:rFonts w:ascii="宋体" w:hAnsi="宋体"/>
                <w:bCs/>
                <w:sz w:val="24"/>
              </w:rPr>
            </w:pPr>
            <w:r>
              <w:rPr>
                <w:rFonts w:ascii="宋体" w:hAnsi="宋体"/>
                <w:bCs/>
                <w:sz w:val="24"/>
              </w:rPr>
              <w:t>1</w:t>
            </w:r>
          </w:p>
        </w:tc>
        <w:tc>
          <w:tcPr>
            <w:tcW w:w="3298" w:type="dxa"/>
            <w:vAlign w:val="center"/>
          </w:tcPr>
          <w:p>
            <w:pPr>
              <w:spacing w:line="360" w:lineRule="auto"/>
              <w:rPr>
                <w:rFonts w:ascii="宋体" w:hAnsi="宋体"/>
                <w:bCs/>
                <w:sz w:val="24"/>
              </w:rPr>
            </w:pPr>
            <w:r>
              <w:rPr>
                <w:rFonts w:hint="eastAsia" w:ascii="宋体" w:hAnsi="宋体"/>
                <w:bCs/>
                <w:sz w:val="24"/>
              </w:rPr>
              <w:t>主机</w:t>
            </w:r>
          </w:p>
        </w:tc>
        <w:tc>
          <w:tcPr>
            <w:tcW w:w="2127" w:type="dxa"/>
            <w:vAlign w:val="center"/>
          </w:tcPr>
          <w:p>
            <w:pPr>
              <w:spacing w:line="360" w:lineRule="auto"/>
              <w:jc w:val="center"/>
              <w:rPr>
                <w:rFonts w:ascii="宋体" w:hAnsi="宋体"/>
                <w:bCs/>
                <w:sz w:val="24"/>
              </w:rPr>
            </w:pPr>
            <w:r>
              <w:rPr>
                <w:rFonts w:ascii="宋体" w:hAnsi="宋体"/>
                <w:bCs/>
                <w:sz w:val="24"/>
              </w:rPr>
              <w:t>1</w:t>
            </w:r>
          </w:p>
        </w:tc>
        <w:tc>
          <w:tcPr>
            <w:tcW w:w="2028" w:type="dxa"/>
            <w:vAlign w:val="center"/>
          </w:tcPr>
          <w:p>
            <w:pPr>
              <w:spacing w:line="360" w:lineRule="auto"/>
              <w:jc w:val="center"/>
              <w:rPr>
                <w:rFonts w:ascii="宋体" w:hAnsi="宋体"/>
                <w:bCs/>
                <w:sz w:val="24"/>
              </w:rPr>
            </w:pPr>
            <w:r>
              <w:rPr>
                <w:rFonts w:hint="eastAsia" w:ascii="宋体" w:hAnsi="宋体"/>
                <w:bCs/>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line="360" w:lineRule="auto"/>
              <w:jc w:val="center"/>
              <w:rPr>
                <w:rFonts w:ascii="宋体" w:hAnsi="宋体"/>
                <w:bCs/>
                <w:color w:val="000000"/>
                <w:sz w:val="24"/>
              </w:rPr>
            </w:pPr>
            <w:r>
              <w:rPr>
                <w:rFonts w:ascii="宋体" w:hAnsi="宋体"/>
                <w:bCs/>
                <w:color w:val="000000"/>
                <w:sz w:val="24"/>
              </w:rPr>
              <w:t>2</w:t>
            </w:r>
          </w:p>
        </w:tc>
        <w:tc>
          <w:tcPr>
            <w:tcW w:w="3298" w:type="dxa"/>
            <w:vAlign w:val="center"/>
          </w:tcPr>
          <w:p>
            <w:pPr>
              <w:spacing w:line="360" w:lineRule="auto"/>
              <w:rPr>
                <w:rFonts w:ascii="宋体" w:hAnsi="宋体"/>
                <w:bCs/>
                <w:color w:val="000000"/>
                <w:sz w:val="24"/>
              </w:rPr>
            </w:pPr>
            <w:r>
              <w:rPr>
                <w:rFonts w:hint="eastAsia" w:ascii="宋体" w:hAnsi="宋体"/>
                <w:bCs/>
                <w:color w:val="000000"/>
                <w:sz w:val="24"/>
              </w:rPr>
              <w:t>心电导联线</w:t>
            </w:r>
          </w:p>
        </w:tc>
        <w:tc>
          <w:tcPr>
            <w:tcW w:w="2127" w:type="dxa"/>
            <w:vAlign w:val="center"/>
          </w:tcPr>
          <w:p>
            <w:pPr>
              <w:spacing w:line="360" w:lineRule="auto"/>
              <w:jc w:val="center"/>
              <w:rPr>
                <w:rFonts w:ascii="宋体" w:hAnsi="宋体"/>
                <w:bCs/>
                <w:color w:val="000000"/>
                <w:sz w:val="24"/>
              </w:rPr>
            </w:pPr>
            <w:r>
              <w:rPr>
                <w:rFonts w:ascii="宋体" w:hAnsi="宋体"/>
                <w:bCs/>
                <w:color w:val="000000"/>
                <w:sz w:val="24"/>
              </w:rPr>
              <w:t>1</w:t>
            </w:r>
          </w:p>
        </w:tc>
        <w:tc>
          <w:tcPr>
            <w:tcW w:w="2028" w:type="dxa"/>
            <w:vAlign w:val="center"/>
          </w:tcPr>
          <w:p>
            <w:pPr>
              <w:spacing w:line="360" w:lineRule="auto"/>
              <w:jc w:val="center"/>
              <w:rPr>
                <w:rFonts w:ascii="宋体" w:hAnsi="宋体"/>
                <w:bCs/>
                <w:color w:val="000000"/>
                <w:sz w:val="24"/>
              </w:rPr>
            </w:pPr>
            <w:r>
              <w:rPr>
                <w:rFonts w:hint="eastAsia" w:ascii="宋体" w:hAnsi="宋体"/>
                <w:bCs/>
                <w:color w:val="000000"/>
                <w:sz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line="360" w:lineRule="auto"/>
              <w:jc w:val="center"/>
              <w:rPr>
                <w:rFonts w:ascii="宋体" w:hAnsi="宋体"/>
                <w:bCs/>
                <w:color w:val="000000"/>
                <w:sz w:val="24"/>
              </w:rPr>
            </w:pPr>
            <w:r>
              <w:rPr>
                <w:rFonts w:ascii="宋体" w:hAnsi="宋体"/>
                <w:bCs/>
                <w:color w:val="000000"/>
                <w:sz w:val="24"/>
              </w:rPr>
              <w:t>3</w:t>
            </w:r>
          </w:p>
        </w:tc>
        <w:tc>
          <w:tcPr>
            <w:tcW w:w="3298" w:type="dxa"/>
            <w:vAlign w:val="center"/>
          </w:tcPr>
          <w:p>
            <w:pPr>
              <w:spacing w:line="360" w:lineRule="auto"/>
              <w:rPr>
                <w:rFonts w:ascii="宋体" w:hAnsi="宋体"/>
                <w:bCs/>
                <w:color w:val="000000"/>
                <w:sz w:val="24"/>
              </w:rPr>
            </w:pPr>
            <w:r>
              <w:rPr>
                <w:rFonts w:hint="eastAsia" w:ascii="宋体" w:hAnsi="宋体"/>
                <w:bCs/>
                <w:color w:val="000000"/>
                <w:sz w:val="24"/>
              </w:rPr>
              <w:t>胸电极</w:t>
            </w:r>
          </w:p>
        </w:tc>
        <w:tc>
          <w:tcPr>
            <w:tcW w:w="2127" w:type="dxa"/>
            <w:vAlign w:val="center"/>
          </w:tcPr>
          <w:p>
            <w:pPr>
              <w:spacing w:line="360" w:lineRule="auto"/>
              <w:jc w:val="center"/>
              <w:rPr>
                <w:rFonts w:ascii="宋体" w:hAnsi="宋体"/>
                <w:bCs/>
                <w:color w:val="000000"/>
                <w:sz w:val="24"/>
              </w:rPr>
            </w:pPr>
            <w:r>
              <w:rPr>
                <w:rFonts w:ascii="宋体" w:hAnsi="宋体"/>
                <w:bCs/>
                <w:color w:val="000000"/>
                <w:sz w:val="24"/>
              </w:rPr>
              <w:t>1</w:t>
            </w:r>
          </w:p>
        </w:tc>
        <w:tc>
          <w:tcPr>
            <w:tcW w:w="2028" w:type="dxa"/>
            <w:vAlign w:val="center"/>
          </w:tcPr>
          <w:p>
            <w:pPr>
              <w:spacing w:line="360" w:lineRule="auto"/>
              <w:jc w:val="center"/>
              <w:rPr>
                <w:rFonts w:ascii="宋体" w:hAnsi="宋体"/>
                <w:bCs/>
                <w:color w:val="000000"/>
                <w:sz w:val="24"/>
              </w:rPr>
            </w:pPr>
            <w:r>
              <w:rPr>
                <w:rFonts w:hint="eastAsia" w:ascii="宋体" w:hAnsi="宋体"/>
                <w:bCs/>
                <w:color w:val="000000"/>
                <w:sz w:val="24"/>
              </w:rPr>
              <w:t>盒（</w:t>
            </w:r>
            <w:r>
              <w:rPr>
                <w:rFonts w:ascii="宋体" w:hAnsi="宋体"/>
                <w:bCs/>
                <w:color w:val="000000"/>
                <w:sz w:val="24"/>
              </w:rPr>
              <w:t>6</w:t>
            </w:r>
            <w:r>
              <w:rPr>
                <w:rFonts w:hint="eastAsia" w:ascii="宋体" w:hAnsi="宋体"/>
                <w:bCs/>
                <w:color w:val="000000"/>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line="360" w:lineRule="auto"/>
              <w:jc w:val="center"/>
              <w:rPr>
                <w:rFonts w:ascii="宋体" w:hAnsi="宋体"/>
                <w:bCs/>
                <w:color w:val="000000"/>
                <w:sz w:val="24"/>
              </w:rPr>
            </w:pPr>
            <w:r>
              <w:rPr>
                <w:rFonts w:ascii="宋体" w:hAnsi="宋体"/>
                <w:bCs/>
                <w:color w:val="000000"/>
                <w:sz w:val="24"/>
              </w:rPr>
              <w:t>4</w:t>
            </w:r>
          </w:p>
        </w:tc>
        <w:tc>
          <w:tcPr>
            <w:tcW w:w="3298" w:type="dxa"/>
            <w:vAlign w:val="center"/>
          </w:tcPr>
          <w:p>
            <w:pPr>
              <w:spacing w:line="360" w:lineRule="auto"/>
              <w:rPr>
                <w:rFonts w:ascii="宋体" w:hAnsi="宋体"/>
                <w:bCs/>
                <w:color w:val="000000"/>
                <w:sz w:val="24"/>
              </w:rPr>
            </w:pPr>
            <w:r>
              <w:rPr>
                <w:rFonts w:hint="eastAsia" w:ascii="宋体" w:hAnsi="宋体"/>
                <w:bCs/>
                <w:color w:val="000000"/>
                <w:sz w:val="24"/>
              </w:rPr>
              <w:t>肢电极</w:t>
            </w:r>
          </w:p>
        </w:tc>
        <w:tc>
          <w:tcPr>
            <w:tcW w:w="2127" w:type="dxa"/>
            <w:vAlign w:val="center"/>
          </w:tcPr>
          <w:p>
            <w:pPr>
              <w:spacing w:line="360" w:lineRule="auto"/>
              <w:jc w:val="center"/>
              <w:rPr>
                <w:rFonts w:ascii="宋体" w:hAnsi="宋体"/>
                <w:bCs/>
                <w:color w:val="000000"/>
                <w:sz w:val="24"/>
              </w:rPr>
            </w:pPr>
            <w:r>
              <w:rPr>
                <w:rFonts w:ascii="宋体" w:hAnsi="宋体"/>
                <w:bCs/>
                <w:color w:val="000000"/>
                <w:sz w:val="24"/>
              </w:rPr>
              <w:t>1</w:t>
            </w:r>
          </w:p>
        </w:tc>
        <w:tc>
          <w:tcPr>
            <w:tcW w:w="2028" w:type="dxa"/>
            <w:vAlign w:val="center"/>
          </w:tcPr>
          <w:p>
            <w:pPr>
              <w:spacing w:line="360" w:lineRule="auto"/>
              <w:jc w:val="center"/>
              <w:rPr>
                <w:rFonts w:ascii="宋体" w:hAnsi="宋体"/>
                <w:bCs/>
                <w:color w:val="000000"/>
                <w:sz w:val="24"/>
              </w:rPr>
            </w:pPr>
            <w:r>
              <w:rPr>
                <w:rFonts w:hint="eastAsia" w:ascii="宋体" w:hAnsi="宋体"/>
                <w:bCs/>
                <w:color w:val="000000"/>
                <w:sz w:val="24"/>
              </w:rPr>
              <w:t>盒（</w:t>
            </w:r>
            <w:r>
              <w:rPr>
                <w:rFonts w:ascii="宋体" w:hAnsi="宋体"/>
                <w:bCs/>
                <w:color w:val="000000"/>
                <w:sz w:val="24"/>
              </w:rPr>
              <w:t>4</w:t>
            </w:r>
            <w:r>
              <w:rPr>
                <w:rFonts w:hint="eastAsia" w:ascii="宋体" w:hAnsi="宋体"/>
                <w:bCs/>
                <w:color w:val="000000"/>
                <w:sz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line="360" w:lineRule="auto"/>
              <w:jc w:val="center"/>
              <w:rPr>
                <w:rFonts w:ascii="宋体" w:hAnsi="宋体"/>
                <w:bCs/>
                <w:color w:val="000000"/>
                <w:sz w:val="24"/>
              </w:rPr>
            </w:pPr>
            <w:r>
              <w:rPr>
                <w:rFonts w:ascii="宋体" w:hAnsi="宋体"/>
                <w:bCs/>
                <w:color w:val="000000"/>
                <w:sz w:val="24"/>
              </w:rPr>
              <w:t>5</w:t>
            </w:r>
          </w:p>
        </w:tc>
        <w:tc>
          <w:tcPr>
            <w:tcW w:w="3298" w:type="dxa"/>
            <w:vAlign w:val="center"/>
          </w:tcPr>
          <w:p>
            <w:pPr>
              <w:spacing w:line="360" w:lineRule="auto"/>
              <w:rPr>
                <w:rFonts w:ascii="宋体" w:hAnsi="宋体"/>
                <w:bCs/>
                <w:color w:val="000000"/>
                <w:sz w:val="24"/>
              </w:rPr>
            </w:pPr>
            <w:r>
              <w:rPr>
                <w:rFonts w:hint="eastAsia" w:ascii="宋体" w:hAnsi="宋体"/>
                <w:bCs/>
                <w:color w:val="000000"/>
                <w:sz w:val="24"/>
              </w:rPr>
              <w:t>记录纸</w:t>
            </w:r>
          </w:p>
        </w:tc>
        <w:tc>
          <w:tcPr>
            <w:tcW w:w="2127" w:type="dxa"/>
            <w:vAlign w:val="center"/>
          </w:tcPr>
          <w:p>
            <w:pPr>
              <w:spacing w:line="360" w:lineRule="auto"/>
              <w:jc w:val="center"/>
              <w:rPr>
                <w:rFonts w:ascii="宋体" w:hAnsi="宋体"/>
                <w:bCs/>
                <w:color w:val="000000"/>
                <w:sz w:val="24"/>
              </w:rPr>
            </w:pPr>
            <w:r>
              <w:rPr>
                <w:rFonts w:ascii="宋体" w:hAnsi="宋体"/>
                <w:bCs/>
                <w:color w:val="000000"/>
                <w:sz w:val="24"/>
              </w:rPr>
              <w:t>1</w:t>
            </w:r>
          </w:p>
        </w:tc>
        <w:tc>
          <w:tcPr>
            <w:tcW w:w="2028" w:type="dxa"/>
            <w:vAlign w:val="center"/>
          </w:tcPr>
          <w:p>
            <w:pPr>
              <w:spacing w:line="360" w:lineRule="auto"/>
              <w:jc w:val="center"/>
              <w:rPr>
                <w:rFonts w:ascii="宋体" w:hAnsi="宋体"/>
                <w:bCs/>
                <w:color w:val="000000"/>
                <w:sz w:val="24"/>
              </w:rPr>
            </w:pPr>
            <w:r>
              <w:rPr>
                <w:rFonts w:hint="eastAsia" w:ascii="宋体" w:hAnsi="宋体"/>
                <w:bCs/>
                <w:color w:val="000000"/>
                <w:sz w:val="24"/>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line="360" w:lineRule="auto"/>
              <w:jc w:val="center"/>
              <w:rPr>
                <w:rFonts w:ascii="宋体" w:hAnsi="宋体"/>
                <w:bCs/>
                <w:sz w:val="24"/>
              </w:rPr>
            </w:pPr>
            <w:r>
              <w:rPr>
                <w:rFonts w:ascii="宋体" w:hAnsi="宋体"/>
                <w:bCs/>
                <w:sz w:val="24"/>
              </w:rPr>
              <w:t>6</w:t>
            </w:r>
          </w:p>
        </w:tc>
        <w:tc>
          <w:tcPr>
            <w:tcW w:w="3298" w:type="dxa"/>
            <w:vAlign w:val="center"/>
          </w:tcPr>
          <w:p>
            <w:pPr>
              <w:spacing w:line="360" w:lineRule="auto"/>
              <w:rPr>
                <w:rFonts w:ascii="宋体" w:hAnsi="宋体"/>
                <w:bCs/>
                <w:sz w:val="24"/>
              </w:rPr>
            </w:pPr>
            <w:r>
              <w:rPr>
                <w:rFonts w:hint="eastAsia" w:ascii="宋体" w:hAnsi="宋体"/>
                <w:bCs/>
                <w:sz w:val="24"/>
              </w:rPr>
              <w:t>锂电池</w:t>
            </w:r>
          </w:p>
        </w:tc>
        <w:tc>
          <w:tcPr>
            <w:tcW w:w="2127" w:type="dxa"/>
            <w:vAlign w:val="center"/>
          </w:tcPr>
          <w:p>
            <w:pPr>
              <w:spacing w:line="360" w:lineRule="auto"/>
              <w:jc w:val="center"/>
              <w:rPr>
                <w:rFonts w:ascii="宋体" w:hAnsi="宋体"/>
                <w:bCs/>
                <w:sz w:val="24"/>
              </w:rPr>
            </w:pPr>
            <w:r>
              <w:rPr>
                <w:rFonts w:ascii="宋体" w:hAnsi="宋体"/>
                <w:bCs/>
                <w:sz w:val="24"/>
              </w:rPr>
              <w:t>1</w:t>
            </w:r>
          </w:p>
        </w:tc>
        <w:tc>
          <w:tcPr>
            <w:tcW w:w="2028" w:type="dxa"/>
            <w:vAlign w:val="center"/>
          </w:tcPr>
          <w:p>
            <w:pPr>
              <w:spacing w:line="360" w:lineRule="auto"/>
              <w:jc w:val="center"/>
              <w:rPr>
                <w:rFonts w:ascii="宋体" w:hAnsi="宋体"/>
                <w:bCs/>
                <w:sz w:val="24"/>
              </w:rPr>
            </w:pPr>
            <w:r>
              <w:rPr>
                <w:rFonts w:hint="eastAsia" w:ascii="宋体" w:hAnsi="宋体"/>
                <w:bCs/>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line="360" w:lineRule="auto"/>
              <w:jc w:val="center"/>
              <w:rPr>
                <w:rFonts w:ascii="宋体" w:hAnsi="宋体"/>
                <w:bCs/>
                <w:sz w:val="24"/>
              </w:rPr>
            </w:pPr>
            <w:r>
              <w:rPr>
                <w:rFonts w:ascii="宋体" w:hAnsi="宋体"/>
                <w:bCs/>
                <w:sz w:val="24"/>
              </w:rPr>
              <w:t>7</w:t>
            </w:r>
          </w:p>
        </w:tc>
        <w:tc>
          <w:tcPr>
            <w:tcW w:w="3298" w:type="dxa"/>
            <w:vAlign w:val="center"/>
          </w:tcPr>
          <w:p>
            <w:pPr>
              <w:spacing w:line="360" w:lineRule="auto"/>
              <w:rPr>
                <w:rFonts w:ascii="宋体" w:hAnsi="宋体"/>
                <w:bCs/>
                <w:sz w:val="24"/>
              </w:rPr>
            </w:pPr>
            <w:r>
              <w:rPr>
                <w:rFonts w:hint="eastAsia" w:ascii="宋体" w:hAnsi="宋体"/>
                <w:bCs/>
                <w:sz w:val="24"/>
              </w:rPr>
              <w:t>保险管</w:t>
            </w:r>
          </w:p>
        </w:tc>
        <w:tc>
          <w:tcPr>
            <w:tcW w:w="2127" w:type="dxa"/>
            <w:vAlign w:val="center"/>
          </w:tcPr>
          <w:p>
            <w:pPr>
              <w:spacing w:line="360" w:lineRule="auto"/>
              <w:jc w:val="center"/>
              <w:rPr>
                <w:rFonts w:ascii="宋体" w:hAnsi="宋体"/>
                <w:bCs/>
                <w:sz w:val="24"/>
              </w:rPr>
            </w:pPr>
            <w:r>
              <w:rPr>
                <w:rFonts w:ascii="宋体" w:hAnsi="宋体"/>
                <w:bCs/>
                <w:sz w:val="24"/>
              </w:rPr>
              <w:t>2</w:t>
            </w:r>
          </w:p>
        </w:tc>
        <w:tc>
          <w:tcPr>
            <w:tcW w:w="2028" w:type="dxa"/>
            <w:vAlign w:val="center"/>
          </w:tcPr>
          <w:p>
            <w:pPr>
              <w:spacing w:line="360" w:lineRule="auto"/>
              <w:jc w:val="center"/>
              <w:rPr>
                <w:rFonts w:ascii="宋体" w:hAnsi="宋体"/>
                <w:bCs/>
                <w:sz w:val="24"/>
              </w:rPr>
            </w:pPr>
            <w:r>
              <w:rPr>
                <w:rFonts w:hint="eastAsia" w:ascii="宋体" w:hAnsi="宋体"/>
                <w:bCs/>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line="360" w:lineRule="auto"/>
              <w:jc w:val="center"/>
              <w:rPr>
                <w:rFonts w:ascii="宋体" w:hAnsi="宋体"/>
                <w:bCs/>
                <w:sz w:val="24"/>
              </w:rPr>
            </w:pPr>
            <w:r>
              <w:rPr>
                <w:rFonts w:ascii="宋体" w:hAnsi="宋体"/>
                <w:bCs/>
                <w:sz w:val="24"/>
              </w:rPr>
              <w:t>8</w:t>
            </w:r>
          </w:p>
        </w:tc>
        <w:tc>
          <w:tcPr>
            <w:tcW w:w="3298" w:type="dxa"/>
            <w:vAlign w:val="center"/>
          </w:tcPr>
          <w:p>
            <w:pPr>
              <w:spacing w:line="360" w:lineRule="auto"/>
              <w:rPr>
                <w:rFonts w:ascii="宋体" w:hAnsi="宋体"/>
                <w:bCs/>
                <w:color w:val="000000"/>
                <w:sz w:val="24"/>
              </w:rPr>
            </w:pPr>
            <w:r>
              <w:rPr>
                <w:rFonts w:hint="eastAsia" w:ascii="宋体" w:hAnsi="宋体"/>
                <w:bCs/>
                <w:color w:val="000000"/>
                <w:sz w:val="24"/>
              </w:rPr>
              <w:t>电源线</w:t>
            </w:r>
          </w:p>
        </w:tc>
        <w:tc>
          <w:tcPr>
            <w:tcW w:w="2127" w:type="dxa"/>
            <w:vAlign w:val="center"/>
          </w:tcPr>
          <w:p>
            <w:pPr>
              <w:spacing w:line="360" w:lineRule="auto"/>
              <w:jc w:val="center"/>
              <w:rPr>
                <w:rFonts w:ascii="宋体" w:hAnsi="宋体"/>
                <w:bCs/>
                <w:color w:val="000000"/>
                <w:sz w:val="24"/>
              </w:rPr>
            </w:pPr>
            <w:r>
              <w:rPr>
                <w:rFonts w:ascii="宋体" w:hAnsi="宋体"/>
                <w:bCs/>
                <w:color w:val="000000"/>
                <w:sz w:val="24"/>
              </w:rPr>
              <w:t>1</w:t>
            </w:r>
          </w:p>
        </w:tc>
        <w:tc>
          <w:tcPr>
            <w:tcW w:w="2028" w:type="dxa"/>
            <w:vAlign w:val="center"/>
          </w:tcPr>
          <w:p>
            <w:pPr>
              <w:spacing w:line="360" w:lineRule="auto"/>
              <w:jc w:val="center"/>
              <w:rPr>
                <w:rFonts w:ascii="宋体" w:hAnsi="宋体"/>
                <w:bCs/>
                <w:color w:val="000000"/>
                <w:sz w:val="24"/>
              </w:rPr>
            </w:pPr>
            <w:r>
              <w:rPr>
                <w:rFonts w:hint="eastAsia" w:ascii="宋体" w:hAnsi="宋体"/>
                <w:bCs/>
                <w:color w:val="000000"/>
                <w:sz w:val="24"/>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line="360" w:lineRule="auto"/>
              <w:jc w:val="center"/>
              <w:rPr>
                <w:rFonts w:ascii="宋体" w:hAnsi="宋体"/>
                <w:bCs/>
                <w:sz w:val="24"/>
              </w:rPr>
            </w:pPr>
            <w:r>
              <w:rPr>
                <w:rFonts w:ascii="宋体" w:hAnsi="宋体"/>
                <w:bCs/>
                <w:sz w:val="24"/>
              </w:rPr>
              <w:t>9</w:t>
            </w:r>
          </w:p>
        </w:tc>
        <w:tc>
          <w:tcPr>
            <w:tcW w:w="3298" w:type="dxa"/>
            <w:vAlign w:val="center"/>
          </w:tcPr>
          <w:p>
            <w:pPr>
              <w:spacing w:line="360" w:lineRule="auto"/>
              <w:rPr>
                <w:rFonts w:ascii="宋体" w:hAnsi="宋体"/>
                <w:bCs/>
                <w:sz w:val="24"/>
              </w:rPr>
            </w:pPr>
            <w:r>
              <w:rPr>
                <w:rFonts w:hint="eastAsia" w:ascii="宋体" w:hAnsi="宋体"/>
                <w:bCs/>
                <w:sz w:val="24"/>
              </w:rPr>
              <w:t>产品说明书，速查卡</w:t>
            </w:r>
            <w:r>
              <w:rPr>
                <w:rFonts w:ascii="宋体" w:hAnsi="宋体"/>
                <w:bCs/>
                <w:sz w:val="24"/>
              </w:rPr>
              <w:t>,</w:t>
            </w:r>
            <w:r>
              <w:rPr>
                <w:rFonts w:hint="eastAsia" w:ascii="宋体" w:hAnsi="宋体"/>
                <w:bCs/>
                <w:sz w:val="24"/>
              </w:rPr>
              <w:t>保修卡</w:t>
            </w:r>
            <w:r>
              <w:rPr>
                <w:rFonts w:ascii="宋体" w:hAnsi="宋体"/>
                <w:bCs/>
                <w:sz w:val="24"/>
              </w:rPr>
              <w:t>,</w:t>
            </w:r>
            <w:r>
              <w:rPr>
                <w:rFonts w:hint="eastAsia" w:ascii="宋体" w:hAnsi="宋体"/>
                <w:bCs/>
                <w:sz w:val="24"/>
              </w:rPr>
              <w:t>验收单</w:t>
            </w:r>
            <w:r>
              <w:rPr>
                <w:rFonts w:ascii="宋体" w:hAnsi="宋体"/>
                <w:bCs/>
                <w:sz w:val="24"/>
              </w:rPr>
              <w:t>,</w:t>
            </w:r>
            <w:r>
              <w:rPr>
                <w:rFonts w:hint="eastAsia" w:ascii="宋体" w:hAnsi="宋体"/>
                <w:bCs/>
                <w:sz w:val="24"/>
              </w:rPr>
              <w:t>合格证，自动诊断与分析使用说明书, 三证文件</w:t>
            </w:r>
          </w:p>
        </w:tc>
        <w:tc>
          <w:tcPr>
            <w:tcW w:w="2127" w:type="dxa"/>
            <w:vAlign w:val="center"/>
          </w:tcPr>
          <w:p>
            <w:pPr>
              <w:spacing w:line="360" w:lineRule="auto"/>
              <w:jc w:val="center"/>
              <w:rPr>
                <w:rFonts w:ascii="宋体" w:hAnsi="宋体"/>
                <w:bCs/>
                <w:sz w:val="24"/>
              </w:rPr>
            </w:pPr>
            <w:r>
              <w:rPr>
                <w:rFonts w:hint="eastAsia" w:ascii="宋体" w:hAnsi="宋体"/>
                <w:bCs/>
                <w:sz w:val="24"/>
              </w:rPr>
              <w:t>各</w:t>
            </w:r>
            <w:r>
              <w:rPr>
                <w:rFonts w:ascii="宋体" w:hAnsi="宋体"/>
                <w:bCs/>
                <w:sz w:val="24"/>
              </w:rPr>
              <w:t>1</w:t>
            </w:r>
          </w:p>
        </w:tc>
        <w:tc>
          <w:tcPr>
            <w:tcW w:w="2028" w:type="dxa"/>
            <w:vAlign w:val="center"/>
          </w:tcPr>
          <w:p>
            <w:pPr>
              <w:spacing w:line="360" w:lineRule="auto"/>
              <w:jc w:val="center"/>
              <w:rPr>
                <w:rFonts w:ascii="宋体" w:hAnsi="宋体"/>
                <w:bCs/>
                <w:sz w:val="24"/>
              </w:rPr>
            </w:pPr>
            <w:r>
              <w:rPr>
                <w:rFonts w:hint="eastAsia" w:ascii="宋体" w:hAnsi="宋体"/>
                <w:bCs/>
                <w:sz w:val="24"/>
              </w:rPr>
              <w:t>份</w:t>
            </w:r>
          </w:p>
        </w:tc>
      </w:tr>
    </w:tbl>
    <w:p>
      <w:pPr>
        <w:spacing w:line="360" w:lineRule="auto"/>
        <w:rPr>
          <w:rFonts w:asciiTheme="minorEastAsia" w:hAnsiTheme="minorEastAsia" w:cstheme="minorEastAsia"/>
          <w:b/>
          <w:bCs/>
          <w:color w:val="000000"/>
          <w:kern w:val="0"/>
          <w:sz w:val="24"/>
        </w:rPr>
      </w:pPr>
    </w:p>
    <w:p>
      <w:pPr>
        <w:spacing w:line="360" w:lineRule="auto"/>
        <w:rPr>
          <w:rFonts w:asciiTheme="minorEastAsia" w:hAnsiTheme="minorEastAsia" w:cstheme="minorEastAsia"/>
          <w:b/>
          <w:bCs/>
          <w:color w:val="000000"/>
          <w:kern w:val="0"/>
          <w:sz w:val="24"/>
        </w:rPr>
      </w:pPr>
    </w:p>
    <w:p>
      <w:pPr>
        <w:spacing w:line="360" w:lineRule="auto"/>
        <w:rPr>
          <w:rFonts w:asciiTheme="minorEastAsia" w:hAnsiTheme="minorEastAsia" w:cstheme="minorEastAsia"/>
          <w:b/>
          <w:bCs/>
          <w:color w:val="000000"/>
          <w:kern w:val="0"/>
          <w:sz w:val="24"/>
        </w:rPr>
      </w:pPr>
    </w:p>
    <w:p>
      <w:pPr>
        <w:numPr>
          <w:ilvl w:val="0"/>
          <w:numId w:val="1"/>
        </w:numPr>
        <w:spacing w:line="360" w:lineRule="auto"/>
        <w:rPr>
          <w:rFonts w:asciiTheme="minorEastAsia" w:hAnsiTheme="minorEastAsia" w:cstheme="minorEastAsia"/>
          <w:b/>
          <w:bCs/>
          <w:color w:val="000000"/>
          <w:kern w:val="0"/>
          <w:sz w:val="24"/>
        </w:rPr>
      </w:pPr>
      <w:r>
        <w:rPr>
          <w:rFonts w:hint="eastAsia" w:asciiTheme="minorEastAsia" w:hAnsiTheme="minorEastAsia" w:cstheme="minorEastAsia"/>
          <w:b/>
          <w:bCs/>
          <w:color w:val="000000"/>
          <w:kern w:val="0"/>
          <w:sz w:val="24"/>
        </w:rPr>
        <w:t>快速生化仪</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tcPr>
          <w:p>
            <w:pPr>
              <w:spacing w:line="360" w:lineRule="auto"/>
              <w:rPr>
                <w:rFonts w:asciiTheme="minorEastAsia" w:hAnsiTheme="minorEastAsia"/>
                <w:sz w:val="24"/>
                <w:szCs w:val="24"/>
              </w:rPr>
            </w:pPr>
            <w:r>
              <w:rPr>
                <w:rFonts w:hint="eastAsia" w:asciiTheme="minorEastAsia" w:hAnsiTheme="minorEastAsia"/>
                <w:sz w:val="24"/>
                <w:szCs w:val="24"/>
              </w:rPr>
              <w:t>样本类型</w:t>
            </w:r>
          </w:p>
        </w:tc>
        <w:tc>
          <w:tcPr>
            <w:tcW w:w="7138" w:type="dxa"/>
          </w:tcPr>
          <w:p>
            <w:pPr>
              <w:spacing w:line="360" w:lineRule="auto"/>
              <w:rPr>
                <w:rFonts w:asciiTheme="minorEastAsia" w:hAnsiTheme="minorEastAsia"/>
                <w:sz w:val="24"/>
                <w:szCs w:val="24"/>
              </w:rPr>
            </w:pPr>
            <w:r>
              <w:rPr>
                <w:rFonts w:hint="eastAsia" w:asciiTheme="minorEastAsia" w:hAnsiTheme="minorEastAsia"/>
                <w:sz w:val="24"/>
                <w:szCs w:val="24"/>
              </w:rPr>
              <w:t>抗凝全血、血清、血浆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tcPr>
          <w:p>
            <w:pPr>
              <w:spacing w:line="360" w:lineRule="auto"/>
              <w:rPr>
                <w:rFonts w:asciiTheme="minorEastAsia" w:hAnsiTheme="minorEastAsia"/>
                <w:sz w:val="24"/>
                <w:szCs w:val="24"/>
              </w:rPr>
            </w:pPr>
            <w:r>
              <w:rPr>
                <w:rFonts w:hint="eastAsia" w:asciiTheme="minorEastAsia" w:hAnsiTheme="minorEastAsia"/>
                <w:sz w:val="24"/>
                <w:szCs w:val="24"/>
              </w:rPr>
              <w:t>样本量</w:t>
            </w:r>
          </w:p>
        </w:tc>
        <w:tc>
          <w:tcPr>
            <w:tcW w:w="7138" w:type="dxa"/>
          </w:tcPr>
          <w:p>
            <w:pPr>
              <w:spacing w:line="360" w:lineRule="auto"/>
              <w:rPr>
                <w:rFonts w:asciiTheme="minorEastAsia" w:hAnsiTheme="minorEastAsia"/>
                <w:sz w:val="24"/>
                <w:szCs w:val="24"/>
              </w:rPr>
            </w:pPr>
            <w:r>
              <w:rPr>
                <w:rFonts w:hint="eastAsia" w:asciiTheme="minorEastAsia" w:hAnsiTheme="minorEastAsia"/>
                <w:sz w:val="24"/>
                <w:szCs w:val="24"/>
              </w:rPr>
              <w:t xml:space="preserve">约0.1毫升（约100微升）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Theme="minorEastAsia" w:hAnsiTheme="minorEastAsia"/>
                <w:sz w:val="24"/>
                <w:szCs w:val="24"/>
              </w:rPr>
            </w:pPr>
            <w:r>
              <w:rPr>
                <w:rFonts w:hint="eastAsia" w:asciiTheme="minorEastAsia" w:hAnsiTheme="minorEastAsia"/>
                <w:sz w:val="24"/>
                <w:szCs w:val="24"/>
              </w:rPr>
              <w:t>盘片信息</w:t>
            </w:r>
          </w:p>
        </w:tc>
        <w:tc>
          <w:tcPr>
            <w:tcW w:w="7138" w:type="dxa"/>
          </w:tcPr>
          <w:p>
            <w:pPr>
              <w:spacing w:line="360" w:lineRule="auto"/>
              <w:rPr>
                <w:rFonts w:asciiTheme="minorEastAsia" w:hAnsiTheme="minorEastAsia"/>
                <w:sz w:val="24"/>
                <w:szCs w:val="24"/>
              </w:rPr>
            </w:pPr>
            <w:r>
              <w:rPr>
                <w:rFonts w:hint="eastAsia" w:asciiTheme="minorEastAsia" w:hAnsiTheme="minorEastAsia"/>
                <w:sz w:val="24"/>
                <w:szCs w:val="24"/>
              </w:rPr>
              <w:t>大容量二维码包含定标等盘片信息，用户无需校准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Theme="minorEastAsia" w:hAnsiTheme="minorEastAsia"/>
                <w:sz w:val="24"/>
                <w:szCs w:val="24"/>
              </w:rPr>
            </w:pPr>
            <w:r>
              <w:rPr>
                <w:rFonts w:hint="eastAsia" w:asciiTheme="minorEastAsia" w:hAnsiTheme="minorEastAsia"/>
                <w:sz w:val="24"/>
                <w:szCs w:val="24"/>
              </w:rPr>
              <w:t>智能监控</w:t>
            </w:r>
          </w:p>
        </w:tc>
        <w:tc>
          <w:tcPr>
            <w:tcW w:w="7138" w:type="dxa"/>
          </w:tcPr>
          <w:p>
            <w:pPr>
              <w:spacing w:line="360" w:lineRule="auto"/>
              <w:rPr>
                <w:rFonts w:asciiTheme="minorEastAsia" w:hAnsiTheme="minorEastAsia"/>
                <w:sz w:val="24"/>
                <w:szCs w:val="24"/>
              </w:rPr>
            </w:pPr>
            <w:r>
              <w:rPr>
                <w:rFonts w:hint="eastAsia" w:asciiTheme="minorEastAsia" w:hAnsiTheme="minorEastAsia"/>
                <w:sz w:val="24"/>
                <w:szCs w:val="24"/>
              </w:rPr>
              <w:t>内置智能监控系统，确保设备硬件模块和每次检测过程的可靠性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Theme="minorEastAsia" w:hAnsiTheme="minorEastAsia"/>
                <w:sz w:val="24"/>
                <w:szCs w:val="24"/>
              </w:rPr>
            </w:pPr>
            <w:r>
              <w:rPr>
                <w:rFonts w:hint="eastAsia" w:asciiTheme="minorEastAsia" w:hAnsiTheme="minorEastAsia"/>
                <w:sz w:val="24"/>
                <w:szCs w:val="24"/>
              </w:rPr>
              <w:t>检测时间</w:t>
            </w:r>
          </w:p>
        </w:tc>
        <w:tc>
          <w:tcPr>
            <w:tcW w:w="7138" w:type="dxa"/>
          </w:tcPr>
          <w:p>
            <w:pPr>
              <w:spacing w:line="360" w:lineRule="auto"/>
              <w:rPr>
                <w:rFonts w:asciiTheme="minorEastAsia" w:hAnsiTheme="minorEastAsia"/>
                <w:sz w:val="24"/>
                <w:szCs w:val="24"/>
              </w:rPr>
            </w:pPr>
            <w:r>
              <w:rPr>
                <w:rFonts w:hint="eastAsia" w:asciiTheme="minorEastAsia" w:hAnsiTheme="minorEastAsia"/>
                <w:sz w:val="24"/>
                <w:szCs w:val="24"/>
              </w:rPr>
              <w:t>约10分钟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Theme="minorEastAsia" w:hAnsiTheme="minorEastAsia"/>
                <w:sz w:val="24"/>
                <w:szCs w:val="24"/>
              </w:rPr>
            </w:pPr>
            <w:r>
              <w:rPr>
                <w:rFonts w:hint="eastAsia" w:asciiTheme="minorEastAsia" w:hAnsiTheme="minorEastAsia"/>
                <w:sz w:val="24"/>
                <w:szCs w:val="24"/>
              </w:rPr>
              <w:t>温控精度</w:t>
            </w:r>
          </w:p>
        </w:tc>
        <w:tc>
          <w:tcPr>
            <w:tcW w:w="7138" w:type="dxa"/>
          </w:tcPr>
          <w:p>
            <w:pPr>
              <w:spacing w:line="360" w:lineRule="auto"/>
              <w:rPr>
                <w:rFonts w:asciiTheme="minorEastAsia" w:hAnsiTheme="minorEastAsia"/>
                <w:sz w:val="24"/>
                <w:szCs w:val="24"/>
              </w:rPr>
            </w:pPr>
            <w:r>
              <w:rPr>
                <w:rFonts w:hint="eastAsia" w:asciiTheme="minorEastAsia" w:hAnsiTheme="minorEastAsia"/>
                <w:sz w:val="24"/>
                <w:szCs w:val="24"/>
              </w:rPr>
              <w:t>37℃±0.2℃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Theme="minorEastAsia" w:hAnsiTheme="minorEastAsia"/>
                <w:sz w:val="24"/>
                <w:szCs w:val="24"/>
              </w:rPr>
            </w:pPr>
            <w:r>
              <w:rPr>
                <w:rFonts w:hint="eastAsia" w:asciiTheme="minorEastAsia" w:hAnsiTheme="minorEastAsia"/>
                <w:sz w:val="24"/>
                <w:szCs w:val="24"/>
              </w:rPr>
              <w:t>工作环境</w:t>
            </w:r>
          </w:p>
        </w:tc>
        <w:tc>
          <w:tcPr>
            <w:tcW w:w="7138" w:type="dxa"/>
          </w:tcPr>
          <w:p>
            <w:pPr>
              <w:spacing w:line="360" w:lineRule="auto"/>
              <w:rPr>
                <w:rFonts w:asciiTheme="minorEastAsia" w:hAnsiTheme="minorEastAsia"/>
                <w:sz w:val="24"/>
                <w:szCs w:val="24"/>
              </w:rPr>
            </w:pPr>
            <w:r>
              <w:rPr>
                <w:rFonts w:hint="eastAsia" w:asciiTheme="minorEastAsia" w:hAnsiTheme="minorEastAsia"/>
                <w:sz w:val="24"/>
                <w:szCs w:val="24"/>
              </w:rPr>
              <w:t>温度：10-30℃  湿度：40-85%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Theme="minorEastAsia" w:hAnsiTheme="minorEastAsia"/>
                <w:sz w:val="24"/>
                <w:szCs w:val="24"/>
              </w:rPr>
            </w:pPr>
            <w:r>
              <w:rPr>
                <w:rFonts w:hint="eastAsia" w:asciiTheme="minorEastAsia" w:hAnsiTheme="minorEastAsia"/>
                <w:sz w:val="24"/>
                <w:szCs w:val="24"/>
              </w:rPr>
              <w:t>电源</w:t>
            </w:r>
          </w:p>
        </w:tc>
        <w:tc>
          <w:tcPr>
            <w:tcW w:w="7138" w:type="dxa"/>
          </w:tcPr>
          <w:p>
            <w:pPr>
              <w:spacing w:line="360" w:lineRule="auto"/>
              <w:rPr>
                <w:rFonts w:asciiTheme="minorEastAsia" w:hAnsiTheme="minorEastAsia"/>
                <w:sz w:val="24"/>
                <w:szCs w:val="24"/>
              </w:rPr>
            </w:pPr>
            <w:r>
              <w:rPr>
                <w:rFonts w:hint="eastAsia" w:asciiTheme="minorEastAsia" w:hAnsiTheme="minorEastAsia"/>
                <w:sz w:val="24"/>
                <w:szCs w:val="24"/>
              </w:rPr>
              <w:t>AC100V-240V，50-60Hz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Theme="minorEastAsia" w:hAnsiTheme="minorEastAsia"/>
                <w:sz w:val="24"/>
                <w:szCs w:val="24"/>
              </w:rPr>
            </w:pPr>
            <w:r>
              <w:rPr>
                <w:rFonts w:hint="eastAsia" w:asciiTheme="minorEastAsia" w:hAnsiTheme="minorEastAsia"/>
                <w:sz w:val="24"/>
                <w:szCs w:val="24"/>
              </w:rPr>
              <w:t>操作界面</w:t>
            </w:r>
          </w:p>
        </w:tc>
        <w:tc>
          <w:tcPr>
            <w:tcW w:w="7138" w:type="dxa"/>
          </w:tcPr>
          <w:p>
            <w:pPr>
              <w:spacing w:line="360" w:lineRule="auto"/>
              <w:rPr>
                <w:rFonts w:asciiTheme="minorEastAsia" w:hAnsiTheme="minorEastAsia"/>
                <w:sz w:val="24"/>
                <w:szCs w:val="24"/>
              </w:rPr>
            </w:pPr>
            <w:r>
              <w:rPr>
                <w:rFonts w:hint="eastAsia" w:asciiTheme="minorEastAsia" w:hAnsiTheme="minorEastAsia"/>
                <w:sz w:val="24"/>
                <w:szCs w:val="24"/>
              </w:rPr>
              <w:t>8寸彩色LCD触摸屏，中英文语言选择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384" w:type="dxa"/>
          </w:tcPr>
          <w:p>
            <w:pPr>
              <w:spacing w:line="360" w:lineRule="auto"/>
              <w:rPr>
                <w:rFonts w:asciiTheme="minorEastAsia" w:hAnsiTheme="minorEastAsia"/>
                <w:sz w:val="24"/>
                <w:szCs w:val="24"/>
              </w:rPr>
            </w:pPr>
            <w:r>
              <w:rPr>
                <w:rFonts w:hint="eastAsia" w:asciiTheme="minorEastAsia" w:hAnsiTheme="minorEastAsia"/>
                <w:sz w:val="24"/>
                <w:szCs w:val="24"/>
              </w:rPr>
              <w:t>数据容量</w:t>
            </w:r>
          </w:p>
        </w:tc>
        <w:tc>
          <w:tcPr>
            <w:tcW w:w="7138" w:type="dxa"/>
          </w:tcPr>
          <w:p>
            <w:pPr>
              <w:spacing w:line="360" w:lineRule="auto"/>
              <w:rPr>
                <w:rFonts w:asciiTheme="minorEastAsia" w:hAnsiTheme="minorEastAsia"/>
                <w:sz w:val="24"/>
                <w:szCs w:val="24"/>
              </w:rPr>
            </w:pPr>
            <w:r>
              <w:rPr>
                <w:rFonts w:hint="eastAsia" w:asciiTheme="minorEastAsia" w:hAnsiTheme="minorEastAsia"/>
                <w:sz w:val="24"/>
                <w:szCs w:val="24"/>
              </w:rPr>
              <w:t>至少5万组病患数据+质控数据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Theme="minorEastAsia" w:hAnsiTheme="minorEastAsia"/>
                <w:sz w:val="24"/>
                <w:szCs w:val="24"/>
              </w:rPr>
            </w:pPr>
            <w:r>
              <w:rPr>
                <w:rFonts w:hint="eastAsia" w:asciiTheme="minorEastAsia" w:hAnsiTheme="minorEastAsia"/>
                <w:sz w:val="24"/>
                <w:szCs w:val="24"/>
              </w:rPr>
              <w:t>数据通讯</w:t>
            </w:r>
          </w:p>
        </w:tc>
        <w:tc>
          <w:tcPr>
            <w:tcW w:w="7138" w:type="dxa"/>
          </w:tcPr>
          <w:p>
            <w:pPr>
              <w:spacing w:line="360" w:lineRule="auto"/>
              <w:rPr>
                <w:rFonts w:asciiTheme="minorEastAsia" w:hAnsiTheme="minorEastAsia"/>
                <w:sz w:val="24"/>
                <w:szCs w:val="24"/>
              </w:rPr>
            </w:pPr>
            <w:r>
              <w:rPr>
                <w:rFonts w:hint="eastAsia" w:asciiTheme="minorEastAsia" w:hAnsiTheme="minorEastAsia"/>
                <w:sz w:val="24"/>
                <w:szCs w:val="24"/>
              </w:rPr>
              <w:t>3G网卡、WIFI、USB、RS232串口、以太网口、支持LIS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Theme="minorEastAsia" w:hAnsiTheme="minorEastAsia"/>
                <w:sz w:val="24"/>
                <w:szCs w:val="24"/>
              </w:rPr>
            </w:pPr>
            <w:r>
              <w:rPr>
                <w:rFonts w:hint="eastAsia" w:asciiTheme="minorEastAsia" w:hAnsiTheme="minorEastAsia"/>
                <w:sz w:val="24"/>
                <w:szCs w:val="24"/>
              </w:rPr>
              <w:t>升级管理</w:t>
            </w:r>
          </w:p>
        </w:tc>
        <w:tc>
          <w:tcPr>
            <w:tcW w:w="7138" w:type="dxa"/>
          </w:tcPr>
          <w:p>
            <w:pPr>
              <w:spacing w:line="360" w:lineRule="auto"/>
              <w:rPr>
                <w:rFonts w:asciiTheme="minorEastAsia" w:hAnsiTheme="minorEastAsia"/>
                <w:sz w:val="24"/>
                <w:szCs w:val="24"/>
              </w:rPr>
            </w:pPr>
            <w:r>
              <w:rPr>
                <w:rFonts w:hint="eastAsia" w:asciiTheme="minorEastAsia" w:hAnsiTheme="minorEastAsia"/>
                <w:sz w:val="24"/>
                <w:szCs w:val="24"/>
              </w:rPr>
              <w:t>自动推送软件升级信息、云端服务器远程管理维护设备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Theme="minorEastAsia" w:hAnsiTheme="minorEastAsia"/>
                <w:sz w:val="24"/>
                <w:szCs w:val="24"/>
              </w:rPr>
            </w:pPr>
            <w:r>
              <w:rPr>
                <w:rFonts w:hint="eastAsia" w:asciiTheme="minorEastAsia" w:hAnsiTheme="minorEastAsia"/>
                <w:sz w:val="24"/>
                <w:szCs w:val="24"/>
              </w:rPr>
              <w:t>重量</w:t>
            </w:r>
          </w:p>
        </w:tc>
        <w:tc>
          <w:tcPr>
            <w:tcW w:w="7138" w:type="dxa"/>
          </w:tcPr>
          <w:p>
            <w:pPr>
              <w:spacing w:line="360" w:lineRule="auto"/>
              <w:rPr>
                <w:rFonts w:asciiTheme="minorEastAsia" w:hAnsiTheme="minorEastAsia"/>
                <w:sz w:val="24"/>
                <w:szCs w:val="24"/>
              </w:rPr>
            </w:pPr>
            <w:r>
              <w:rPr>
                <w:rFonts w:hint="eastAsia" w:asciiTheme="minorEastAsia" w:hAnsiTheme="minorEastAsia"/>
                <w:sz w:val="24"/>
                <w:szCs w:val="24"/>
              </w:rPr>
              <w:t>约6.0KG，便于携带</w:t>
            </w:r>
          </w:p>
        </w:tc>
      </w:tr>
    </w:tbl>
    <w:p>
      <w:pPr>
        <w:spacing w:line="360" w:lineRule="auto"/>
        <w:rPr>
          <w:rFonts w:asciiTheme="minorEastAsia" w:hAnsiTheme="minorEastAsia" w:cstheme="minorEastAsia"/>
          <w:b/>
          <w:bCs/>
          <w:color w:val="000000"/>
          <w:kern w:val="0"/>
          <w:sz w:val="24"/>
        </w:rPr>
      </w:pPr>
    </w:p>
    <w:p>
      <w:pPr>
        <w:numPr>
          <w:ilvl w:val="0"/>
          <w:numId w:val="1"/>
        </w:numP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全自动尿液分析仪</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6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238" w:type="dxa"/>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货物名称</w:t>
            </w:r>
          </w:p>
        </w:tc>
        <w:tc>
          <w:tcPr>
            <w:tcW w:w="6282" w:type="dxa"/>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技  术  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2238"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尿液化学分析仪</w:t>
            </w:r>
          </w:p>
          <w:p>
            <w:pPr>
              <w:jc w:val="center"/>
              <w:rPr>
                <w:rFonts w:hint="eastAsia" w:asciiTheme="minorEastAsia" w:hAnsiTheme="minorEastAsia" w:eastAsiaTheme="minorEastAsia" w:cstheme="minorEastAsia"/>
                <w:sz w:val="24"/>
                <w:szCs w:val="24"/>
              </w:rPr>
            </w:pPr>
          </w:p>
        </w:tc>
        <w:tc>
          <w:tcPr>
            <w:tcW w:w="628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1.检测项目： PH值、亚硝酸盐、蛋白质、尿比重、维生素C、隐血、葡萄糖、胆红素、尿胆素原、</w:t>
            </w:r>
          </w:p>
          <w:p>
            <w:pPr>
              <w:ind w:firstLine="1680" w:firstLineChars="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酮体、白细胞共11项。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2238" w:type="dxa"/>
            <w:vMerge w:val="continue"/>
            <w:vAlign w:val="center"/>
          </w:tcPr>
          <w:p>
            <w:pPr>
              <w:jc w:val="center"/>
              <w:rPr>
                <w:rFonts w:hint="eastAsia" w:asciiTheme="minorEastAsia" w:hAnsiTheme="minorEastAsia" w:eastAsiaTheme="minorEastAsia" w:cstheme="minorEastAsia"/>
                <w:sz w:val="24"/>
                <w:szCs w:val="24"/>
              </w:rPr>
            </w:pPr>
          </w:p>
        </w:tc>
        <w:tc>
          <w:tcPr>
            <w:tcW w:w="628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2.测量原理：用球面积分仪测量反射率。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2238" w:type="dxa"/>
            <w:vMerge w:val="continue"/>
            <w:vAlign w:val="center"/>
          </w:tcPr>
          <w:p>
            <w:pPr>
              <w:jc w:val="center"/>
              <w:rPr>
                <w:rFonts w:hint="eastAsia" w:asciiTheme="minorEastAsia" w:hAnsiTheme="minorEastAsia" w:eastAsiaTheme="minorEastAsia" w:cstheme="minorEastAsia"/>
                <w:sz w:val="24"/>
                <w:szCs w:val="24"/>
              </w:rPr>
            </w:pPr>
          </w:p>
        </w:tc>
        <w:tc>
          <w:tcPr>
            <w:tcW w:w="628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3.测量波长：550nm、620nm、720nm。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238" w:type="dxa"/>
            <w:vMerge w:val="continue"/>
            <w:vAlign w:val="center"/>
          </w:tcPr>
          <w:p>
            <w:pPr>
              <w:jc w:val="center"/>
              <w:rPr>
                <w:rFonts w:hint="eastAsia" w:asciiTheme="minorEastAsia" w:hAnsiTheme="minorEastAsia" w:eastAsiaTheme="minorEastAsia" w:cstheme="minorEastAsia"/>
                <w:sz w:val="24"/>
                <w:szCs w:val="24"/>
              </w:rPr>
            </w:pPr>
          </w:p>
        </w:tc>
        <w:tc>
          <w:tcPr>
            <w:tcW w:w="628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sz w:val="24"/>
                <w:szCs w:val="24"/>
              </w:rPr>
              <w:t>4.测量速度：600次/小时。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238" w:type="dxa"/>
            <w:vMerge w:val="continue"/>
            <w:vAlign w:val="center"/>
          </w:tcPr>
          <w:p>
            <w:pPr>
              <w:jc w:val="center"/>
              <w:rPr>
                <w:rFonts w:hint="eastAsia" w:asciiTheme="minorEastAsia" w:hAnsiTheme="minorEastAsia" w:eastAsiaTheme="minorEastAsia" w:cstheme="minorEastAsia"/>
                <w:sz w:val="24"/>
                <w:szCs w:val="24"/>
              </w:rPr>
            </w:pPr>
          </w:p>
        </w:tc>
        <w:tc>
          <w:tcPr>
            <w:tcW w:w="628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sz w:val="24"/>
                <w:szCs w:val="24"/>
              </w:rPr>
              <w:t>5.进样方式：具有试纸条自动感应进样，废试纸条自动收集功能。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2238" w:type="dxa"/>
            <w:vMerge w:val="continue"/>
            <w:vAlign w:val="center"/>
          </w:tcPr>
          <w:p>
            <w:pPr>
              <w:jc w:val="center"/>
              <w:rPr>
                <w:rFonts w:hint="eastAsia" w:asciiTheme="minorEastAsia" w:hAnsiTheme="minorEastAsia" w:eastAsiaTheme="minorEastAsia" w:cstheme="minorEastAsia"/>
                <w:sz w:val="24"/>
                <w:szCs w:val="24"/>
              </w:rPr>
            </w:pPr>
          </w:p>
        </w:tc>
        <w:tc>
          <w:tcPr>
            <w:tcW w:w="6282" w:type="dxa"/>
            <w:vAlign w:val="center"/>
          </w:tcPr>
          <w:p>
            <w:pPr>
              <w:ind w:left="38" w:leftChars="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6.屏幕显示：设有中英文操作界面；显示全部测量数据、测量时间、数值及打印输出。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2238" w:type="dxa"/>
            <w:vMerge w:val="continue"/>
            <w:vAlign w:val="center"/>
          </w:tcPr>
          <w:p>
            <w:pPr>
              <w:jc w:val="center"/>
              <w:rPr>
                <w:rFonts w:hint="eastAsia" w:asciiTheme="minorEastAsia" w:hAnsiTheme="minorEastAsia" w:eastAsiaTheme="minorEastAsia" w:cstheme="minorEastAsia"/>
                <w:sz w:val="24"/>
                <w:szCs w:val="24"/>
              </w:rPr>
            </w:pPr>
          </w:p>
        </w:tc>
        <w:tc>
          <w:tcPr>
            <w:tcW w:w="628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cstheme="minorEastAsia"/>
                <w:color w:val="FF0000"/>
                <w:sz w:val="24"/>
                <w:szCs w:val="24"/>
                <w:lang w:eastAsia="zh-CN"/>
              </w:rPr>
              <w:t>▲</w:t>
            </w:r>
            <w:r>
              <w:rPr>
                <w:rFonts w:hint="eastAsia" w:asciiTheme="minorEastAsia" w:hAnsiTheme="minorEastAsia" w:eastAsiaTheme="minorEastAsia" w:cstheme="minorEastAsia"/>
                <w:sz w:val="24"/>
                <w:szCs w:val="24"/>
              </w:rPr>
              <w:t>7.储存功能：可储存2000个标本数据，供随时翻阅。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2238" w:type="dxa"/>
            <w:vMerge w:val="continue"/>
            <w:vAlign w:val="center"/>
          </w:tcPr>
          <w:p>
            <w:pPr>
              <w:jc w:val="center"/>
              <w:rPr>
                <w:rFonts w:hint="eastAsia" w:asciiTheme="minorEastAsia" w:hAnsiTheme="minorEastAsia" w:eastAsiaTheme="minorEastAsia" w:cstheme="minorEastAsia"/>
                <w:sz w:val="24"/>
                <w:szCs w:val="24"/>
              </w:rPr>
            </w:pPr>
          </w:p>
        </w:tc>
        <w:tc>
          <w:tcPr>
            <w:tcW w:w="628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8.反应时间：单条反应时间60秒，连续进样反应时间6秒。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2238" w:type="dxa"/>
            <w:vMerge w:val="continue"/>
            <w:vAlign w:val="center"/>
          </w:tcPr>
          <w:p>
            <w:pPr>
              <w:jc w:val="center"/>
              <w:rPr>
                <w:rFonts w:hint="eastAsia" w:asciiTheme="minorEastAsia" w:hAnsiTheme="minorEastAsia" w:eastAsiaTheme="minorEastAsia" w:cstheme="minorEastAsia"/>
                <w:sz w:val="24"/>
                <w:szCs w:val="24"/>
              </w:rPr>
            </w:pPr>
          </w:p>
        </w:tc>
        <w:tc>
          <w:tcPr>
            <w:tcW w:w="628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9.故障诊断：平均无故障率5000小时；仪器可进行自检和自动校正，不需额外校正。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2238" w:type="dxa"/>
            <w:vMerge w:val="continue"/>
            <w:vAlign w:val="center"/>
          </w:tcPr>
          <w:p>
            <w:pPr>
              <w:jc w:val="center"/>
              <w:rPr>
                <w:rFonts w:hint="eastAsia" w:asciiTheme="minorEastAsia" w:hAnsiTheme="minorEastAsia" w:eastAsiaTheme="minorEastAsia" w:cstheme="minorEastAsia"/>
                <w:sz w:val="24"/>
                <w:szCs w:val="24"/>
              </w:rPr>
            </w:pPr>
          </w:p>
        </w:tc>
        <w:tc>
          <w:tcPr>
            <w:tcW w:w="628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10.打印方式：可选择内置或外置打印机，中英文打印报告。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2238" w:type="dxa"/>
            <w:vMerge w:val="continue"/>
            <w:vAlign w:val="center"/>
          </w:tcPr>
          <w:p>
            <w:pPr>
              <w:jc w:val="center"/>
              <w:rPr>
                <w:rFonts w:hint="eastAsia" w:asciiTheme="minorEastAsia" w:hAnsiTheme="minorEastAsia" w:eastAsiaTheme="minorEastAsia" w:cstheme="minorEastAsia"/>
                <w:sz w:val="24"/>
                <w:szCs w:val="24"/>
              </w:rPr>
            </w:pPr>
          </w:p>
        </w:tc>
        <w:tc>
          <w:tcPr>
            <w:tcW w:w="628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11.输出模式：标准RS232接口，三种输出格式。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2238" w:type="dxa"/>
            <w:vMerge w:val="continue"/>
            <w:vAlign w:val="center"/>
          </w:tcPr>
          <w:p>
            <w:pPr>
              <w:jc w:val="center"/>
              <w:rPr>
                <w:rFonts w:hint="eastAsia" w:asciiTheme="minorEastAsia" w:hAnsiTheme="minorEastAsia" w:eastAsiaTheme="minorEastAsia" w:cstheme="minorEastAsia"/>
                <w:sz w:val="24"/>
                <w:szCs w:val="24"/>
              </w:rPr>
            </w:pPr>
          </w:p>
        </w:tc>
        <w:tc>
          <w:tcPr>
            <w:tcW w:w="628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12.切纸功能：打印机具有选配切纸刀功能。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2238" w:type="dxa"/>
            <w:vMerge w:val="continue"/>
            <w:vAlign w:val="center"/>
          </w:tcPr>
          <w:p>
            <w:pPr>
              <w:jc w:val="center"/>
              <w:rPr>
                <w:rFonts w:hint="eastAsia" w:asciiTheme="minorEastAsia" w:hAnsiTheme="minorEastAsia" w:eastAsiaTheme="minorEastAsia" w:cstheme="minorEastAsia"/>
                <w:sz w:val="24"/>
                <w:szCs w:val="24"/>
              </w:rPr>
            </w:pPr>
          </w:p>
        </w:tc>
        <w:tc>
          <w:tcPr>
            <w:tcW w:w="628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13.检测方法：单步和连续进样。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2238" w:type="dxa"/>
            <w:vMerge w:val="continue"/>
            <w:vAlign w:val="center"/>
          </w:tcPr>
          <w:p>
            <w:pPr>
              <w:jc w:val="center"/>
              <w:rPr>
                <w:rFonts w:hint="eastAsia" w:asciiTheme="minorEastAsia" w:hAnsiTheme="minorEastAsia" w:eastAsiaTheme="minorEastAsia" w:cstheme="minorEastAsia"/>
                <w:sz w:val="24"/>
                <w:szCs w:val="24"/>
              </w:rPr>
            </w:pPr>
          </w:p>
        </w:tc>
        <w:tc>
          <w:tcPr>
            <w:tcW w:w="628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14.报告方式：可选择报告半定量浓度或+/-系统，单位可选择SI单位、传统单位，并可注明异常值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238" w:type="dxa"/>
            <w:vMerge w:val="continue"/>
            <w:vAlign w:val="center"/>
          </w:tcPr>
          <w:p>
            <w:pPr>
              <w:jc w:val="center"/>
              <w:rPr>
                <w:rFonts w:hint="eastAsia" w:asciiTheme="minorEastAsia" w:hAnsiTheme="minorEastAsia" w:eastAsiaTheme="minorEastAsia" w:cstheme="minorEastAsia"/>
                <w:sz w:val="24"/>
                <w:szCs w:val="24"/>
              </w:rPr>
            </w:pPr>
          </w:p>
        </w:tc>
        <w:tc>
          <w:tcPr>
            <w:tcW w:w="628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15.使用环境：5～30度；RH&lt;80%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2238" w:type="dxa"/>
            <w:vMerge w:val="continue"/>
            <w:vAlign w:val="center"/>
          </w:tcPr>
          <w:p>
            <w:pPr>
              <w:jc w:val="center"/>
              <w:rPr>
                <w:rFonts w:hint="eastAsia" w:asciiTheme="minorEastAsia" w:hAnsiTheme="minorEastAsia" w:eastAsiaTheme="minorEastAsia" w:cstheme="minorEastAsia"/>
                <w:sz w:val="24"/>
                <w:szCs w:val="24"/>
              </w:rPr>
            </w:pPr>
          </w:p>
        </w:tc>
        <w:tc>
          <w:tcPr>
            <w:tcW w:w="6282"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16.国际认证：公司通过ISO9001：2015国际质量体系认证和ISO13485：2016医疗器械质量管理体系认证</w:t>
            </w:r>
          </w:p>
        </w:tc>
      </w:tr>
    </w:tbl>
    <w:p>
      <w:pPr>
        <w:spacing w:line="360" w:lineRule="auto"/>
        <w:rPr>
          <w:rFonts w:asciiTheme="minorEastAsia" w:hAnsiTheme="minorEastAsia" w:cstheme="minorEastAsia"/>
          <w:b/>
          <w:bCs/>
          <w:color w:val="000000"/>
          <w:kern w:val="0"/>
          <w:sz w:val="24"/>
        </w:rPr>
      </w:pPr>
    </w:p>
    <w:p>
      <w:pPr>
        <w:numPr>
          <w:ilvl w:val="0"/>
          <w:numId w:val="1"/>
        </w:numP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彩色多普勒超声诊断系统（四维多普勒）</w:t>
      </w:r>
    </w:p>
    <w:p>
      <w:pPr>
        <w:spacing w:line="240" w:lineRule="auto"/>
        <w:rPr>
          <w:rFonts w:ascii="宋体" w:hAnsi="宋体" w:eastAsia="宋体" w:cs="Times New Roman"/>
          <w:b/>
          <w:sz w:val="22"/>
        </w:rPr>
      </w:pPr>
    </w:p>
    <w:p>
      <w:pPr>
        <w:numPr>
          <w:ilvl w:val="0"/>
          <w:numId w:val="0"/>
        </w:num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cstheme="minorEastAsia"/>
          <w:b/>
          <w:kern w:val="0"/>
          <w:sz w:val="24"/>
          <w:szCs w:val="24"/>
          <w:lang w:eastAsia="zh-CN"/>
        </w:rPr>
        <w:t>一、</w:t>
      </w:r>
      <w:r>
        <w:rPr>
          <w:rFonts w:hint="eastAsia" w:asciiTheme="minorEastAsia" w:hAnsiTheme="minorEastAsia" w:eastAsiaTheme="minorEastAsia" w:cstheme="minorEastAsia"/>
          <w:b/>
          <w:kern w:val="0"/>
          <w:sz w:val="24"/>
          <w:szCs w:val="24"/>
        </w:rPr>
        <w:t>设备用途：</w:t>
      </w:r>
    </w:p>
    <w:p>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全身应用型彩色多普勒超声诊断系统，主要用于腹部、妇产、成人心脏、胎儿、新生儿、小儿、血管（外周、颅脑、腹部）、小器官、肌肉骨骼、神经、术中、造影及介入等方面的临床诊断和科研教学工作。具</w:t>
      </w:r>
      <w:r>
        <w:rPr>
          <w:rFonts w:hint="eastAsia" w:asciiTheme="minorEastAsia" w:hAnsiTheme="minorEastAsia" w:eastAsiaTheme="minorEastAsia" w:cstheme="minorEastAsia"/>
          <w:sz w:val="24"/>
          <w:szCs w:val="24"/>
        </w:rPr>
        <w:t>有世界先进水平，具备持续升级能力，可满足临床开展新技术应用的需求</w:t>
      </w:r>
      <w:r>
        <w:rPr>
          <w:rFonts w:hint="eastAsia" w:asciiTheme="minorEastAsia" w:hAnsiTheme="minorEastAsia" w:eastAsiaTheme="minorEastAsia" w:cstheme="minorEastAsia"/>
          <w:kern w:val="0"/>
          <w:sz w:val="24"/>
          <w:szCs w:val="24"/>
        </w:rPr>
        <w:t>。</w:t>
      </w:r>
    </w:p>
    <w:p>
      <w:pPr>
        <w:spacing w:line="360" w:lineRule="auto"/>
        <w:ind w:left="720" w:firstLine="450"/>
        <w:rPr>
          <w:rFonts w:hint="eastAsia" w:asciiTheme="minorEastAsia" w:hAnsiTheme="minorEastAsia" w:eastAsiaTheme="minorEastAsia" w:cstheme="minorEastAsia"/>
          <w:b/>
          <w:sz w:val="24"/>
          <w:szCs w:val="24"/>
        </w:rPr>
      </w:pPr>
    </w:p>
    <w:p>
      <w:pPr>
        <w:numPr>
          <w:ilvl w:val="0"/>
          <w:numId w:val="0"/>
        </w:num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eastAsia="zh-CN"/>
        </w:rPr>
        <w:t>二、</w:t>
      </w:r>
      <w:r>
        <w:rPr>
          <w:rFonts w:hint="eastAsia" w:asciiTheme="minorEastAsia" w:hAnsiTheme="minorEastAsia" w:eastAsiaTheme="minorEastAsia" w:cstheme="minorEastAsia"/>
          <w:b/>
          <w:sz w:val="24"/>
          <w:szCs w:val="24"/>
        </w:rPr>
        <w:t>主要技术规格及系统概述：</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cstheme="minorEastAsia"/>
          <w:b/>
          <w:sz w:val="24"/>
          <w:szCs w:val="24"/>
          <w:lang w:eastAsia="zh-CN"/>
        </w:rPr>
        <w:t>、</w:t>
      </w:r>
      <w:r>
        <w:rPr>
          <w:rFonts w:hint="eastAsia" w:asciiTheme="minorEastAsia" w:hAnsiTheme="minorEastAsia" w:eastAsiaTheme="minorEastAsia" w:cstheme="minorEastAsia"/>
          <w:b/>
          <w:sz w:val="24"/>
          <w:szCs w:val="24"/>
        </w:rPr>
        <w:t>主机系统性能概括</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高分辨率彩色液晶显示器≥21.5英寸，支持广域IPS平面转换技术，具有调节拉手及万象关节臂设计，可上下左右前后任意调节显示器位置，可前后折叠。</w:t>
      </w:r>
    </w:p>
    <w:p>
      <w:pPr>
        <w:spacing w:line="360" w:lineRule="auto"/>
        <w:ind w:firstLine="480" w:firstLineChars="200"/>
        <w:rPr>
          <w:rFonts w:hint="eastAsia" w:asciiTheme="minorEastAsia" w:hAnsiTheme="minorEastAsia" w:eastAsiaTheme="minorEastAsia" w:cstheme="minorEastAsia"/>
          <w:sz w:val="24"/>
          <w:szCs w:val="24"/>
        </w:rPr>
      </w:pPr>
      <w:bookmarkStart w:id="0" w:name="OLE_LINK158"/>
      <w:bookmarkStart w:id="1" w:name="OLE_LINK157"/>
      <w:r>
        <w:rPr>
          <w:rFonts w:hint="eastAsia" w:asciiTheme="minorEastAsia" w:hAnsiTheme="minorEastAsia" w:eastAsiaTheme="minorEastAsia" w:cstheme="minorEastAsia"/>
          <w:sz w:val="24"/>
          <w:szCs w:val="24"/>
        </w:rPr>
        <w:t>1.2 操作面板具备液晶触摸屏≥12英寸，点击即可选择需要调节的参数，操作面板可进行高度调整及旋转。</w:t>
      </w:r>
    </w:p>
    <w:bookmarkEnd w:id="0"/>
    <w:bookmarkEnd w:id="1"/>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全数字化彩色超声诊断系统主机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MultiHertz 宽频可变频成像技术</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数字化二维灰阶成像单元</w:t>
      </w:r>
    </w:p>
    <w:p>
      <w:pPr>
        <w:spacing w:line="360" w:lineRule="auto"/>
        <w:ind w:firstLine="480" w:firstLineChars="20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1.6 M 型成像单元（包括灰阶M型和彩色M型）</w:t>
      </w:r>
    </w:p>
    <w:p>
      <w:pPr>
        <w:spacing w:line="360" w:lineRule="auto"/>
        <w:ind w:firstLine="480" w:firstLineChars="20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▲1.7 具备全方位、多角度解剖M型技术，并同时具备B型全角度心功能测量功能（附图证明）</w:t>
      </w:r>
    </w:p>
    <w:p>
      <w:pPr>
        <w:spacing w:line="360" w:lineRule="auto"/>
        <w:ind w:firstLine="480" w:firstLineChars="20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1.8 数字化频谱多普勒显示和分析单元（包括PW、CW和HPRF），支持实时二同步/三同步显示模式</w:t>
      </w:r>
    </w:p>
    <w:p>
      <w:pPr>
        <w:spacing w:line="360" w:lineRule="auto"/>
        <w:ind w:firstLine="480" w:firstLineChars="20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1.9 自动频谱跟踪及计算功能</w:t>
      </w:r>
    </w:p>
    <w:p>
      <w:pPr>
        <w:spacing w:line="360" w:lineRule="auto"/>
        <w:ind w:firstLine="480" w:firstLineChars="20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1.10 彩色多普勒成像技术：彩色多普勒速度图、彩色多普勒能量图</w:t>
      </w:r>
    </w:p>
    <w:p>
      <w:pPr>
        <w:spacing w:line="360" w:lineRule="auto"/>
        <w:ind w:firstLine="480" w:firstLineChars="20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1.11 组织多普勒成像单元</w:t>
      </w:r>
    </w:p>
    <w:p>
      <w:pPr>
        <w:spacing w:line="360" w:lineRule="auto"/>
        <w:ind w:left="117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1）组织多普勒速度图</w:t>
      </w:r>
    </w:p>
    <w:p>
      <w:pPr>
        <w:spacing w:line="360" w:lineRule="auto"/>
        <w:ind w:left="117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2）组织多普勒能量图</w:t>
      </w:r>
    </w:p>
    <w:p>
      <w:pPr>
        <w:spacing w:line="360" w:lineRule="auto"/>
        <w:ind w:left="117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3）组织多普勒加速度图</w:t>
      </w:r>
    </w:p>
    <w:p>
      <w:pPr>
        <w:spacing w:line="360" w:lineRule="auto"/>
        <w:ind w:left="1530" w:hanging="36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4）可支持彩色、谐波、PW、M型多种模式</w:t>
      </w:r>
    </w:p>
    <w:p>
      <w:pPr>
        <w:spacing w:line="360" w:lineRule="auto"/>
        <w:ind w:firstLine="480" w:firstLineChars="20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1.12 主机数字化通道≥ 67,000</w:t>
      </w:r>
    </w:p>
    <w:p>
      <w:pPr>
        <w:spacing w:line="360" w:lineRule="auto"/>
        <w:ind w:firstLine="552" w:firstLineChars="23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1.13 系统动态范围≥210 dB</w:t>
      </w:r>
    </w:p>
    <w:p>
      <w:pPr>
        <w:spacing w:line="360" w:lineRule="auto"/>
        <w:ind w:firstLine="480" w:firstLineChars="20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1.14 具备电影回放及剪辑功能</w:t>
      </w:r>
    </w:p>
    <w:p>
      <w:pPr>
        <w:spacing w:line="360" w:lineRule="auto"/>
        <w:ind w:firstLine="480" w:firstLineChars="20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1.15 具备高分辨率局部图像放大功能，可应用于实时、冻结、回放及双幅显示的图像</w:t>
      </w:r>
    </w:p>
    <w:p>
      <w:pPr>
        <w:spacing w:line="360" w:lineRule="auto"/>
        <w:ind w:firstLine="480" w:firstLineChars="20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1.16 具备高清放大功能，并可增加感兴趣区细节显示及图像帧频</w:t>
      </w:r>
    </w:p>
    <w:p>
      <w:pPr>
        <w:spacing w:line="360" w:lineRule="auto"/>
        <w:ind w:firstLine="480" w:firstLineChars="20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1.17宽频、多频可变频成像，二维或谐波、彩色、频谱多普勒分别独立变频，频率可视可调，并可于屏幕上显示具体数值。</w:t>
      </w:r>
    </w:p>
    <w:p>
      <w:pPr>
        <w:spacing w:line="360" w:lineRule="auto"/>
        <w:ind w:left="1170" w:hanging="90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▲1.18自然组织谐波成像技术，谐波频率可视可调，并可支持复合谐波技术，增强穿透力，可与所有二维优化参数兼容（附图，并提供原厂datasheet）</w:t>
      </w:r>
    </w:p>
    <w:p>
      <w:pPr>
        <w:spacing w:line="360" w:lineRule="auto"/>
        <w:ind w:firstLine="480" w:firstLineChars="20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1.19 高级空间复合成像技术</w:t>
      </w:r>
    </w:p>
    <w:p>
      <w:pPr>
        <w:spacing w:line="360" w:lineRule="auto"/>
        <w:ind w:left="117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1）逐级可调，最高可达13个偏转角度（曲别针试验）；</w:t>
      </w:r>
    </w:p>
    <w:p>
      <w:pPr>
        <w:spacing w:line="360" w:lineRule="auto"/>
        <w:ind w:left="117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2）可与其他高级成像模式兼容；适用于所有线阵和凸阵探头；</w:t>
      </w:r>
    </w:p>
    <w:p>
      <w:pPr>
        <w:spacing w:line="360" w:lineRule="auto"/>
        <w:ind w:left="117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3）适用于相控阵探头。</w:t>
      </w:r>
    </w:p>
    <w:p>
      <w:pPr>
        <w:spacing w:line="360" w:lineRule="auto"/>
        <w:ind w:left="1147" w:leftChars="287" w:hanging="544" w:hangingChars="227"/>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1.20 动态组织对比增强技术，降低图像噪声，增强不同组织的差异性，适用于所有成像探头并多级可调。</w:t>
      </w:r>
    </w:p>
    <w:p>
      <w:pPr>
        <w:tabs>
          <w:tab w:val="left" w:pos="3435"/>
        </w:tabs>
        <w:spacing w:line="360" w:lineRule="auto"/>
        <w:ind w:left="1053" w:leftChars="294" w:hanging="436" w:hangingChars="182"/>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1.21 动态孔径成像技术</w:t>
      </w:r>
    </w:p>
    <w:p>
      <w:pPr>
        <w:tabs>
          <w:tab w:val="left" w:pos="3435"/>
        </w:tabs>
        <w:spacing w:line="360" w:lineRule="auto"/>
        <w:ind w:left="1053" w:leftChars="294" w:hanging="436" w:hangingChars="182"/>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1.22 智能化组织均衡技术，单键实时优化二维、频谱多普勒图像，适用于所有成像探头</w:t>
      </w:r>
    </w:p>
    <w:p>
      <w:pPr>
        <w:tabs>
          <w:tab w:val="left" w:pos="3435"/>
        </w:tabs>
        <w:spacing w:line="360" w:lineRule="auto"/>
        <w:ind w:left="1170" w:hanging="900"/>
        <w:rPr>
          <w:rFonts w:hint="eastAsia" w:asciiTheme="minorEastAsia" w:hAnsiTheme="minorEastAsia" w:eastAsiaTheme="minorEastAsia" w:cstheme="minorEastAsia"/>
          <w:color w:val="0D0D0D" w:themeColor="text1" w:themeTint="F2"/>
          <w:sz w:val="24"/>
          <w:szCs w:val="24"/>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1.23 多参数自动优化成像技术，可实时无间断优化成像参数，维持图像均匀一致性，改进工作流程、提升诊断效率。</w:t>
      </w:r>
    </w:p>
    <w:p>
      <w:pPr>
        <w:tabs>
          <w:tab w:val="left" w:pos="3435"/>
        </w:tabs>
        <w:spacing w:line="360" w:lineRule="auto"/>
        <w:ind w:left="1170" w:hanging="900"/>
        <w:rPr>
          <w:rFonts w:hint="eastAsia" w:asciiTheme="minorEastAsia" w:hAnsiTheme="minorEastAsia" w:eastAsiaTheme="minorEastAsia" w:cstheme="minorEastAsia"/>
          <w:color w:val="0D0D0D" w:themeColor="text1" w:themeTint="F2"/>
          <w:sz w:val="24"/>
          <w:szCs w:val="24"/>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u w:val="single"/>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1.24 具备血管增强技术，通过数字化减影技术，有效减少大血管及微细血管结构中的噪声，提供更为清晰的血管壁定义和组织边界检测。有效增强深部血管和微小血管管壁、管腔、血管内膜等结构的显示能力，可用于周围血管、浅表组织及胎心检查等，并支持多级可调（附图证明）。</w:t>
      </w:r>
    </w:p>
    <w:p>
      <w:pPr>
        <w:spacing w:line="360" w:lineRule="auto"/>
        <w:ind w:left="1181" w:right="144" w:hanging="907"/>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▲1.25 Hanafy Lens透镜探头技术，可用于所有成像探头</w:t>
      </w:r>
    </w:p>
    <w:p>
      <w:pPr>
        <w:spacing w:line="360" w:lineRule="auto"/>
        <w:ind w:right="144" w:firstLine="480" w:firstLineChars="20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1.26 支持高清高密度探头。探头表面采用特殊材料，有效增强抓握力，减小手持探头力度，降低操作人员运动损伤；探头前端采用特殊晶体材料有效降低热效应，提高图像质量，延长探头使用寿命。</w:t>
      </w:r>
    </w:p>
    <w:p>
      <w:pPr>
        <w:spacing w:line="360" w:lineRule="auto"/>
        <w:ind w:left="1159" w:leftChars="174" w:right="144" w:hanging="794" w:hangingChars="331"/>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1.27 控制面板具备抽拉式键盘设计，利于图像标记提高工作效率。</w:t>
      </w:r>
    </w:p>
    <w:p>
      <w:pPr>
        <w:spacing w:line="360" w:lineRule="auto"/>
        <w:ind w:right="144" w:firstLine="480" w:firstLineChars="20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1.28 主机具备耦合剂加热装置</w:t>
      </w:r>
    </w:p>
    <w:p>
      <w:pPr>
        <w:spacing w:line="360" w:lineRule="auto"/>
        <w:ind w:left="1181" w:right="144" w:hanging="11"/>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1）360度环绕加热方式，加热更均匀；</w:t>
      </w:r>
    </w:p>
    <w:p>
      <w:pPr>
        <w:spacing w:line="360" w:lineRule="auto"/>
        <w:ind w:left="1530" w:right="144" w:hanging="36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2）加热温度分级可控，更贴合人体体温，消除患者不适感舒缓紧张情绪。</w:t>
      </w:r>
    </w:p>
    <w:p>
      <w:pPr>
        <w:spacing w:line="360" w:lineRule="auto"/>
        <w:ind w:right="144" w:firstLine="27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1.29 具备全新显示模式：全屏显示及标准显示模式；</w:t>
      </w:r>
    </w:p>
    <w:p>
      <w:pPr>
        <w:spacing w:line="360" w:lineRule="auto"/>
        <w:ind w:left="1181" w:right="144" w:hanging="907"/>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1.30 要求所投机型为2017年推出最新机型（以CFDA注册证书为准），并具备持续升级能力。</w:t>
      </w:r>
    </w:p>
    <w:p>
      <w:pPr>
        <w:spacing w:line="360" w:lineRule="auto"/>
        <w:ind w:firstLine="270"/>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2</w:t>
      </w:r>
      <w:r>
        <w:rPr>
          <w:rFonts w:hint="eastAsia" w:asciiTheme="minorEastAsia" w:hAnsiTheme="minorEastAsia" w:cstheme="minorEastAsia"/>
          <w:b/>
          <w:color w:val="0D0D0D" w:themeColor="text1" w:themeTint="F2"/>
          <w:sz w:val="24"/>
          <w:szCs w:val="24"/>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先进成像技术</w:t>
      </w:r>
    </w:p>
    <w:p>
      <w:pPr>
        <w:spacing w:line="360" w:lineRule="auto"/>
        <w:ind w:left="1350" w:right="144" w:hanging="108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2.1 客户自定义组织成像技术</w:t>
      </w:r>
    </w:p>
    <w:p>
      <w:pPr>
        <w:spacing w:line="360" w:lineRule="auto"/>
        <w:ind w:left="1260" w:right="144" w:hanging="27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1）根据超声波在脂肪组织中实际传播速度来对其进行成像修正以达到精确成像的目的；</w:t>
      </w:r>
    </w:p>
    <w:p>
      <w:pPr>
        <w:spacing w:line="360" w:lineRule="auto"/>
        <w:ind w:left="1350" w:right="144" w:hanging="36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2）针对肥胖及成像困难病人；</w:t>
      </w:r>
    </w:p>
    <w:p>
      <w:pPr>
        <w:spacing w:line="360" w:lineRule="auto"/>
        <w:ind w:left="1350" w:right="144" w:hanging="36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3）可用于乳腺检查；</w:t>
      </w:r>
    </w:p>
    <w:p>
      <w:pPr>
        <w:spacing w:line="360" w:lineRule="auto"/>
        <w:ind w:left="1350" w:right="144" w:hanging="36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4）支持多级可调≥4级（附多级调节参数图证明）。</w:t>
      </w:r>
    </w:p>
    <w:p>
      <w:pPr>
        <w:spacing w:line="360" w:lineRule="auto"/>
        <w:ind w:right="-149" w:rightChars="-71" w:firstLine="240" w:firstLineChars="10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2.2 实时三维成像技术</w:t>
      </w:r>
    </w:p>
    <w:p>
      <w:pPr>
        <w:spacing w:line="360" w:lineRule="auto"/>
        <w:ind w:left="1350" w:right="-149" w:rightChars="-71" w:hanging="36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1）具备三维、四维实时成像功能及三维容积定量，支持腹部、妇产科、小器官、腔内检查成像；</w:t>
      </w:r>
    </w:p>
    <w:p>
      <w:pPr>
        <w:spacing w:line="360" w:lineRule="auto"/>
        <w:ind w:right="-149" w:rightChars="-71" w:firstLine="99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2）支持自由臂三维，可用于所有成像探头；</w:t>
      </w:r>
    </w:p>
    <w:p>
      <w:pPr>
        <w:spacing w:line="360" w:lineRule="auto"/>
        <w:ind w:right="-149" w:rightChars="-71" w:firstLine="99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3）支持血流三维功能；</w:t>
      </w:r>
    </w:p>
    <w:p>
      <w:pPr>
        <w:spacing w:line="360" w:lineRule="auto"/>
        <w:ind w:right="-149" w:rightChars="-71" w:firstLine="99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4）支持多切面再现MPR模式，显示传统方法不能显示的成像切面；</w:t>
      </w:r>
    </w:p>
    <w:p>
      <w:pPr>
        <w:spacing w:line="360" w:lineRule="auto"/>
        <w:ind w:right="-149" w:rightChars="-71" w:firstLine="99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5）提供四种显示模式：全屏、并排、3:1对称及3:1非对称；</w:t>
      </w:r>
    </w:p>
    <w:p>
      <w:pPr>
        <w:spacing w:line="360" w:lineRule="auto"/>
        <w:ind w:left="1350" w:right="-149" w:rightChars="-71" w:hanging="36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6）提供多种成像模式：最大成像模式、最小成像模式、表面模式、反转模式等；</w:t>
      </w:r>
    </w:p>
    <w:p>
      <w:pPr>
        <w:spacing w:line="360" w:lineRule="auto"/>
        <w:ind w:left="1350" w:right="-149" w:rightChars="-71" w:hanging="36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7）可与其他高级成像技术兼容，包括谐波、空间复合成像、组织对比增强技术、血管增强技术和三维DTCE技术；</w:t>
      </w:r>
    </w:p>
    <w:p>
      <w:pPr>
        <w:spacing w:line="360" w:lineRule="auto"/>
        <w:ind w:left="1440" w:right="-149" w:rightChars="-71" w:hanging="45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8）支持曲线VOI三维切割获取技术，可以根据组织结构轮廓调整从而方便的进行三维成像。</w:t>
      </w:r>
    </w:p>
    <w:p>
      <w:pPr>
        <w:tabs>
          <w:tab w:val="left" w:pos="3435"/>
        </w:tabs>
        <w:spacing w:line="360" w:lineRule="auto"/>
        <w:ind w:left="1150" w:leftChars="173" w:hanging="787" w:hangingChars="328"/>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2.3 具备心脏负荷超声功能</w:t>
      </w:r>
    </w:p>
    <w:p>
      <w:pPr>
        <w:spacing w:line="360" w:lineRule="auto"/>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3</w:t>
      </w:r>
      <w:r>
        <w:rPr>
          <w:rFonts w:hint="eastAsia" w:asciiTheme="minorEastAsia" w:hAnsiTheme="minorEastAsia" w:cstheme="minorEastAsia"/>
          <w:b/>
          <w:color w:val="0D0D0D" w:themeColor="text1" w:themeTint="F2"/>
          <w:sz w:val="24"/>
          <w:szCs w:val="24"/>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测量和分析：(B型、M型、D型、彩色模式)</w:t>
      </w:r>
    </w:p>
    <w:p>
      <w:pPr>
        <w:spacing w:line="360" w:lineRule="auto"/>
        <w:ind w:firstLine="480" w:firstLineChars="20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3.1 一般测量：距离、面积、周长、角度等；</w:t>
      </w:r>
    </w:p>
    <w:p>
      <w:pPr>
        <w:spacing w:line="360" w:lineRule="auto"/>
        <w:ind w:left="2065" w:leftChars="233" w:hanging="1576" w:hangingChars="657"/>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3.2 产科测量：全面产科径线测量、孕龄、预产期、生长曲线、颈项透明隔腔厚度、羊水指数、胎儿心率等；</w:t>
      </w:r>
    </w:p>
    <w:p>
      <w:pPr>
        <w:spacing w:line="360" w:lineRule="auto"/>
        <w:ind w:firstLine="547" w:firstLineChars="228"/>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3.3 成人心脏及胎儿心脏测量功能；</w:t>
      </w:r>
    </w:p>
    <w:p>
      <w:pPr>
        <w:spacing w:line="360" w:lineRule="auto"/>
        <w:ind w:firstLine="547" w:firstLineChars="228"/>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3.4 外周血管、颅脑血管及腹部血管测量与分析；</w:t>
      </w:r>
    </w:p>
    <w:p>
      <w:pPr>
        <w:spacing w:line="360" w:lineRule="auto"/>
        <w:ind w:firstLine="547" w:firstLineChars="228"/>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3.5 多普勒血流测量与分析（包含自动多普勒频谱分析计算功能）；</w:t>
      </w:r>
    </w:p>
    <w:p>
      <w:pPr>
        <w:spacing w:line="360" w:lineRule="auto"/>
        <w:ind w:left="1080" w:hanging="81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▲3.6 具有新生儿髋关节测量及分析，可对新生儿先天性髋关节畸形进行风险分析评估，并可自动生成图表（附图证明）；</w:t>
      </w:r>
    </w:p>
    <w:p>
      <w:pPr>
        <w:spacing w:line="360" w:lineRule="auto"/>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4</w:t>
      </w:r>
      <w:r>
        <w:rPr>
          <w:rFonts w:hint="eastAsia" w:asciiTheme="minorEastAsia" w:hAnsiTheme="minorEastAsia" w:cstheme="minorEastAsia"/>
          <w:b/>
          <w:color w:val="0D0D0D" w:themeColor="text1" w:themeTint="F2"/>
          <w:sz w:val="24"/>
          <w:szCs w:val="24"/>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图像存储、(电影)回放重现及病案管理单元</w:t>
      </w:r>
    </w:p>
    <w:p>
      <w:pPr>
        <w:spacing w:line="360" w:lineRule="auto"/>
        <w:ind w:left="990" w:hanging="72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4.1 超声图像存档与病案管理系统，可按不同条件检索病历资料，病历与对应的超声图像同时显现，并可翻阅所检索的病历。</w:t>
      </w:r>
    </w:p>
    <w:p>
      <w:pPr>
        <w:spacing w:line="360" w:lineRule="auto"/>
        <w:ind w:firstLine="27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4.2 硬盘容量≥2.0TB</w:t>
      </w:r>
    </w:p>
    <w:p>
      <w:pPr>
        <w:spacing w:line="360" w:lineRule="auto"/>
        <w:ind w:left="990" w:hanging="72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4.3 一体化超声工作站，实时动态捕捉、存储动态及静态超声图像，可调节动态图像的采集时间、间隔、图像压缩比等参数，支持连续采集，支持四画面同屏数字图像动态回放，回放速度可调，利于对比分析；</w:t>
      </w:r>
    </w:p>
    <w:p>
      <w:pPr>
        <w:spacing w:line="360" w:lineRule="auto"/>
        <w:ind w:left="990" w:hanging="72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p>
    <w:p>
      <w:pPr>
        <w:spacing w:line="360" w:lineRule="auto"/>
        <w:ind w:left="990" w:hanging="72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4.4 USB接口≥6个，可用于图像传输；</w:t>
      </w:r>
    </w:p>
    <w:p>
      <w:pPr>
        <w:spacing w:line="360" w:lineRule="auto"/>
        <w:ind w:left="990" w:hanging="72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4.5 CD-RW及DVD-RW</w:t>
      </w:r>
    </w:p>
    <w:p>
      <w:pPr>
        <w:spacing w:line="360" w:lineRule="auto"/>
        <w:ind w:left="990" w:hanging="72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4.6 图像储存格式支持DICOM或PC文件，无需特殊软件转换；</w:t>
      </w:r>
    </w:p>
    <w:p>
      <w:pPr>
        <w:spacing w:line="360" w:lineRule="auto"/>
        <w:ind w:left="1080" w:hanging="810"/>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5</w:t>
      </w:r>
      <w:r>
        <w:rPr>
          <w:rFonts w:hint="eastAsia" w:asciiTheme="minorEastAsia" w:hAnsiTheme="minorEastAsia" w:cstheme="minorEastAsia"/>
          <w:b/>
          <w:color w:val="0D0D0D" w:themeColor="text1" w:themeTint="F2"/>
          <w:sz w:val="24"/>
          <w:szCs w:val="24"/>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输入/输出信号</w:t>
      </w:r>
    </w:p>
    <w:p>
      <w:pPr>
        <w:spacing w:line="360" w:lineRule="auto"/>
        <w:ind w:firstLine="27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5.1 输入：VCR、外部视频、RGB彩色视频、S—视频</w:t>
      </w:r>
    </w:p>
    <w:p>
      <w:pPr>
        <w:spacing w:line="360" w:lineRule="auto"/>
        <w:ind w:firstLine="27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5.2 输出：复合视频、RGB彩色视频、S—视频、VGA、HDMI高清输出</w:t>
      </w:r>
    </w:p>
    <w:p>
      <w:pPr>
        <w:spacing w:line="360" w:lineRule="auto"/>
        <w:ind w:firstLine="270"/>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6</w:t>
      </w:r>
      <w:r>
        <w:rPr>
          <w:rFonts w:hint="eastAsia" w:asciiTheme="minorEastAsia" w:hAnsiTheme="minorEastAsia" w:cstheme="minorEastAsia"/>
          <w:b/>
          <w:color w:val="0D0D0D" w:themeColor="text1" w:themeTint="F2"/>
          <w:sz w:val="24"/>
          <w:szCs w:val="24"/>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 xml:space="preserve">连通性：医学数字图像和通信DICOM3.0版接口部件 </w:t>
      </w:r>
    </w:p>
    <w:p>
      <w:pPr>
        <w:numPr>
          <w:ilvl w:val="0"/>
          <w:numId w:val="0"/>
        </w:numPr>
        <w:spacing w:line="360" w:lineRule="auto"/>
        <w:jc w:val="left"/>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stheme="minorEastAsia"/>
          <w:b/>
          <w:color w:val="0D0D0D" w:themeColor="text1" w:themeTint="F2"/>
          <w:sz w:val="24"/>
          <w:szCs w:val="24"/>
          <w:lang w:eastAsia="zh-CN"/>
          <w14:textFill>
            <w14:solidFill>
              <w14:schemeClr w14:val="tx1">
                <w14:lumMod w14:val="95000"/>
                <w14:lumOff w14:val="5000"/>
              </w14:schemeClr>
            </w14:solidFill>
          </w14:textFill>
        </w:rPr>
        <w:t>三、</w:t>
      </w: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技术参数及要求：</w:t>
      </w:r>
    </w:p>
    <w:p>
      <w:pPr>
        <w:spacing w:line="360" w:lineRule="auto"/>
        <w:ind w:firstLine="270"/>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1系统通用功能</w:t>
      </w:r>
    </w:p>
    <w:p>
      <w:pPr>
        <w:spacing w:line="360" w:lineRule="auto"/>
        <w:ind w:left="990" w:hanging="72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1.1 高分辨率彩色液晶显示器≥21.5英寸，支持广域IPS平面转换技术，具有调节拉手及万象关节臂设计，可上下左右前后任意调节显示器位置，可前后折叠。</w:t>
      </w:r>
    </w:p>
    <w:p>
      <w:pPr>
        <w:spacing w:line="360" w:lineRule="auto"/>
        <w:ind w:left="990" w:hanging="72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1.2 操作面板具备液晶触摸屏≥12英寸，点击即可选择需要调节的参数，操作面板可进行高度调整及旋转。</w:t>
      </w:r>
    </w:p>
    <w:p>
      <w:pPr>
        <w:spacing w:line="360" w:lineRule="auto"/>
        <w:ind w:left="990" w:hanging="72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▲1.3 探头接口选择≥3种，均为无针式探头接口、可全部激活相互通用，支持与≥600触点的无针式探头连接（附原厂Datasheet证明）；</w:t>
      </w:r>
    </w:p>
    <w:p>
      <w:pPr>
        <w:spacing w:line="360" w:lineRule="auto"/>
        <w:ind w:left="1181" w:right="144" w:hanging="907"/>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1.4 主机具备耦合剂加热装置</w:t>
      </w:r>
    </w:p>
    <w:p>
      <w:pPr>
        <w:spacing w:line="360" w:lineRule="auto"/>
        <w:ind w:left="1181" w:right="144" w:hanging="101"/>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1）360度环绕加热方式，加热更均匀；</w:t>
      </w:r>
    </w:p>
    <w:p>
      <w:pPr>
        <w:spacing w:line="360" w:lineRule="auto"/>
        <w:ind w:left="1440" w:right="144" w:hanging="36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2）加热温度分级可控，更贴合人体体温，消除患者不适感舒缓紧张情绪。</w:t>
      </w:r>
    </w:p>
    <w:p>
      <w:pPr>
        <w:spacing w:line="360" w:lineRule="auto"/>
        <w:ind w:left="990" w:hanging="72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1.5 系统动态范围≥210dB</w:t>
      </w:r>
    </w:p>
    <w:p>
      <w:pPr>
        <w:spacing w:line="360" w:lineRule="auto"/>
        <w:ind w:left="990" w:hanging="72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1.6 最大显示深度30cm</w:t>
      </w:r>
    </w:p>
    <w:p>
      <w:pPr>
        <w:spacing w:line="360" w:lineRule="auto"/>
        <w:ind w:left="990" w:hanging="72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1.7 针对不同检查部位，预置最佳化图像的检查条件，减少操作时的调节，及常用所需的外部调节及组合调节。</w:t>
      </w:r>
    </w:p>
    <w:p>
      <w:pPr>
        <w:widowControl/>
        <w:overflowPunct w:val="0"/>
        <w:autoSpaceDE w:val="0"/>
        <w:autoSpaceDN w:val="0"/>
        <w:adjustRightInd w:val="0"/>
        <w:spacing w:line="360" w:lineRule="auto"/>
        <w:ind w:right="-180" w:firstLine="292" w:firstLineChars="122"/>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1.8 安全性能：符合国家进口商品安全质量要求</w:t>
      </w:r>
    </w:p>
    <w:p>
      <w:pPr>
        <w:spacing w:line="360" w:lineRule="auto"/>
        <w:ind w:left="990" w:hanging="72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2</w:t>
      </w:r>
      <w:r>
        <w:rPr>
          <w:rFonts w:hint="eastAsia" w:asciiTheme="minorEastAsia" w:hAnsiTheme="minorEastAsia" w:cstheme="minorEastAsia"/>
          <w:b/>
          <w:color w:val="0D0D0D" w:themeColor="text1" w:themeTint="F2"/>
          <w:sz w:val="24"/>
          <w:szCs w:val="24"/>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探头规格</w:t>
      </w:r>
    </w:p>
    <w:p>
      <w:pPr>
        <w:spacing w:line="360" w:lineRule="auto"/>
        <w:ind w:left="990" w:hanging="72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2.1 频率：宽频、多频可变频成像探头，频率范围1-18 MHz；</w:t>
      </w:r>
    </w:p>
    <w:p>
      <w:pPr>
        <w:spacing w:line="360" w:lineRule="auto"/>
        <w:ind w:left="990" w:hanging="72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2.2 二维、彩色、频谱多普勒及谐波可独立变频，频率可视可调；</w:t>
      </w:r>
    </w:p>
    <w:p>
      <w:pPr>
        <w:spacing w:line="360" w:lineRule="auto"/>
        <w:ind w:left="990" w:hanging="72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2.3 探头类型：电子凸阵、电子线阵、电子相控阵</w:t>
      </w:r>
    </w:p>
    <w:p>
      <w:pPr>
        <w:spacing w:line="360" w:lineRule="auto"/>
        <w:ind w:left="990" w:hanging="72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2.4 探头阵元数：</w:t>
      </w:r>
    </w:p>
    <w:p>
      <w:pPr>
        <w:spacing w:line="360" w:lineRule="auto"/>
        <w:ind w:left="99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电子凸阵探头有效阵元数≥128</w:t>
      </w:r>
    </w:p>
    <w:p>
      <w:pPr>
        <w:spacing w:line="360" w:lineRule="auto"/>
        <w:ind w:left="99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电子相控阵探头有效阵元数≥112</w:t>
      </w:r>
    </w:p>
    <w:p>
      <w:pPr>
        <w:spacing w:line="360" w:lineRule="auto"/>
        <w:ind w:left="99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电子线阵探头有效阵元数≥576</w:t>
      </w:r>
    </w:p>
    <w:p>
      <w:pPr>
        <w:spacing w:line="360" w:lineRule="auto"/>
        <w:ind w:firstLine="27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2.5 探头频率：</w:t>
      </w:r>
    </w:p>
    <w:p>
      <w:pPr>
        <w:spacing w:line="360" w:lineRule="auto"/>
        <w:ind w:left="99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腹部凸阵探头：1-4.5 MHz</w:t>
      </w:r>
    </w:p>
    <w:p>
      <w:pPr>
        <w:spacing w:line="360" w:lineRule="auto"/>
        <w:ind w:left="99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线阵探头：4.0-9.0 MHz</w:t>
      </w:r>
    </w:p>
    <w:p>
      <w:pPr>
        <w:spacing w:line="360" w:lineRule="auto"/>
        <w:ind w:left="99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相控阵探头：1.0-4.5 MHz</w:t>
      </w:r>
    </w:p>
    <w:p>
      <w:pPr>
        <w:spacing w:line="360" w:lineRule="auto"/>
        <w:ind w:left="990" w:hanging="72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2.6 B/D兼用：</w:t>
      </w:r>
    </w:p>
    <w:p>
      <w:pPr>
        <w:spacing w:line="360" w:lineRule="auto"/>
        <w:ind w:left="99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电子凸阵：B/PW</w:t>
      </w:r>
    </w:p>
    <w:p>
      <w:pPr>
        <w:spacing w:line="360" w:lineRule="auto"/>
        <w:ind w:left="99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电子线阵：B/PW</w:t>
      </w:r>
    </w:p>
    <w:p>
      <w:pPr>
        <w:spacing w:line="360" w:lineRule="auto"/>
        <w:ind w:left="99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电子相控阵：B/PWD、 B/CWD</w:t>
      </w:r>
    </w:p>
    <w:p>
      <w:pPr>
        <w:spacing w:line="360" w:lineRule="auto"/>
        <w:ind w:left="990" w:hanging="72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2.7 穿刺导向：探头可配穿刺导向装置</w:t>
      </w:r>
    </w:p>
    <w:p>
      <w:pPr>
        <w:spacing w:line="360" w:lineRule="auto"/>
        <w:ind w:left="990" w:hanging="720"/>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3</w:t>
      </w:r>
      <w:r>
        <w:rPr>
          <w:rFonts w:hint="eastAsia" w:asciiTheme="minorEastAsia" w:hAnsiTheme="minorEastAsia" w:cstheme="minorEastAsia"/>
          <w:b/>
          <w:color w:val="0D0D0D" w:themeColor="text1" w:themeTint="F2"/>
          <w:sz w:val="24"/>
          <w:szCs w:val="24"/>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二维灰阶显像主要参数</w:t>
      </w:r>
    </w:p>
    <w:p>
      <w:pPr>
        <w:spacing w:line="360" w:lineRule="auto"/>
        <w:ind w:left="990" w:hanging="72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3.1 成像速率：</w:t>
      </w:r>
    </w:p>
    <w:p>
      <w:pPr>
        <w:spacing w:line="360" w:lineRule="auto"/>
        <w:ind w:left="99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凸阵探头，全视野，18cm深度时，在最高线密度下，帧速率≥30帧/秒</w:t>
      </w:r>
    </w:p>
    <w:p>
      <w:pPr>
        <w:spacing w:line="360" w:lineRule="auto"/>
        <w:ind w:left="99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相控阵探头，扫描角度85°，18cm深度时，在最高线密度下，帧速率≥89帧/秒</w:t>
      </w:r>
    </w:p>
    <w:p>
      <w:pPr>
        <w:spacing w:line="360" w:lineRule="auto"/>
        <w:ind w:left="990" w:hanging="72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3.2 扫描线：二维图像每帧图像线密度≥512</w:t>
      </w:r>
    </w:p>
    <w:p>
      <w:pPr>
        <w:spacing w:line="360" w:lineRule="auto"/>
        <w:ind w:left="2970" w:hanging="2700"/>
        <w:jc w:val="left"/>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3.3 数字式声束形成器：数字式全程动态聚焦，数字式可变孔径及动态变迹，A/D 为12 bit。</w:t>
      </w:r>
    </w:p>
    <w:p>
      <w:pPr>
        <w:widowControl/>
        <w:overflowPunct w:val="0"/>
        <w:autoSpaceDE w:val="0"/>
        <w:autoSpaceDN w:val="0"/>
        <w:adjustRightInd w:val="0"/>
        <w:spacing w:line="360" w:lineRule="auto"/>
        <w:ind w:left="1382" w:leftChars="129" w:hanging="1111" w:hangingChars="463"/>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3.4 增益调节：深度增益补偿≥8 段，B/M 可独立调节</w:t>
      </w:r>
    </w:p>
    <w:p>
      <w:pPr>
        <w:widowControl/>
        <w:overflowPunct w:val="0"/>
        <w:autoSpaceDE w:val="0"/>
        <w:autoSpaceDN w:val="0"/>
        <w:adjustRightInd w:val="0"/>
        <w:spacing w:line="360" w:lineRule="auto"/>
        <w:ind w:left="1053" w:leftChars="129" w:hanging="782" w:hangingChars="326"/>
        <w:jc w:val="left"/>
        <w:textAlignment w:val="baseline"/>
        <w:rPr>
          <w:rFonts w:hint="eastAsia" w:asciiTheme="minorEastAsia" w:hAnsiTheme="minorEastAsia" w:eastAsiaTheme="minorEastAsia" w:cstheme="minorEastAsia"/>
          <w:color w:val="0D0D0D" w:themeColor="text1" w:themeTint="F2"/>
          <w:sz w:val="24"/>
          <w:szCs w:val="24"/>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3.5 二维图像成像频率变频数≥6，基波频率变频数≥3，谐波频率变频数≥3，谐波成像与基波成像帧频可相同</w:t>
      </w:r>
    </w:p>
    <w:p>
      <w:pPr>
        <w:widowControl/>
        <w:overflowPunct w:val="0"/>
        <w:autoSpaceDE w:val="0"/>
        <w:autoSpaceDN w:val="0"/>
        <w:adjustRightInd w:val="0"/>
        <w:spacing w:line="360" w:lineRule="auto"/>
        <w:ind w:left="1382" w:leftChars="129" w:hanging="1111" w:hangingChars="463"/>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3.6 二维图像增益调节 -20—+20 dB，步长1dB</w:t>
      </w:r>
    </w:p>
    <w:p>
      <w:pPr>
        <w:widowControl/>
        <w:overflowPunct w:val="0"/>
        <w:autoSpaceDE w:val="0"/>
        <w:autoSpaceDN w:val="0"/>
        <w:adjustRightInd w:val="0"/>
        <w:spacing w:line="360" w:lineRule="auto"/>
        <w:ind w:left="1382" w:leftChars="129" w:hanging="1111" w:hangingChars="463"/>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3.7 可视动态范围：30-90 dB</w:t>
      </w:r>
    </w:p>
    <w:p>
      <w:pPr>
        <w:widowControl/>
        <w:overflowPunct w:val="0"/>
        <w:autoSpaceDE w:val="0"/>
        <w:autoSpaceDN w:val="0"/>
        <w:adjustRightInd w:val="0"/>
        <w:spacing w:line="360" w:lineRule="auto"/>
        <w:ind w:left="1382" w:leftChars="129" w:hanging="1111" w:hangingChars="463"/>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3.8 回放重现：灰阶图像回放最高可达4000帧，30秒，并能进行测量和计算</w:t>
      </w:r>
    </w:p>
    <w:p>
      <w:pPr>
        <w:widowControl/>
        <w:overflowPunct w:val="0"/>
        <w:autoSpaceDE w:val="0"/>
        <w:autoSpaceDN w:val="0"/>
        <w:adjustRightInd w:val="0"/>
        <w:spacing w:line="360" w:lineRule="auto"/>
        <w:ind w:left="1382" w:leftChars="129" w:hanging="1111" w:hangingChars="463"/>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3.9 高清放大功能：增加感兴趣区细节显示及图像帧频</w:t>
      </w:r>
    </w:p>
    <w:p>
      <w:pPr>
        <w:widowControl/>
        <w:overflowPunct w:val="0"/>
        <w:autoSpaceDE w:val="0"/>
        <w:autoSpaceDN w:val="0"/>
        <w:adjustRightInd w:val="0"/>
        <w:spacing w:line="360" w:lineRule="auto"/>
        <w:ind w:left="1387" w:leftChars="129" w:hanging="1116" w:hangingChars="463"/>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4</w:t>
      </w:r>
      <w:r>
        <w:rPr>
          <w:rFonts w:hint="eastAsia" w:asciiTheme="minorEastAsia" w:hAnsiTheme="minorEastAsia" w:cstheme="minorEastAsia"/>
          <w:b/>
          <w:color w:val="0D0D0D" w:themeColor="text1" w:themeTint="F2"/>
          <w:sz w:val="24"/>
          <w:szCs w:val="24"/>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频谱多普勒</w:t>
      </w:r>
    </w:p>
    <w:p>
      <w:pPr>
        <w:widowControl/>
        <w:overflowPunct w:val="0"/>
        <w:autoSpaceDE w:val="0"/>
        <w:autoSpaceDN w:val="0"/>
        <w:adjustRightInd w:val="0"/>
        <w:spacing w:line="360" w:lineRule="auto"/>
        <w:ind w:left="1382" w:leftChars="129" w:hanging="1111" w:hangingChars="463"/>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4.1 显示模式：脉冲多普勒 PWD</w:t>
      </w:r>
    </w:p>
    <w:p>
      <w:pPr>
        <w:widowControl/>
        <w:overflowPunct w:val="0"/>
        <w:autoSpaceDE w:val="0"/>
        <w:autoSpaceDN w:val="0"/>
        <w:adjustRightInd w:val="0"/>
        <w:spacing w:line="360" w:lineRule="auto"/>
        <w:ind w:left="1289" w:leftChars="614" w:firstLine="849" w:firstLineChars="354"/>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连续多普勒 CWD</w:t>
      </w:r>
    </w:p>
    <w:p>
      <w:pPr>
        <w:widowControl/>
        <w:overflowPunct w:val="0"/>
        <w:autoSpaceDE w:val="0"/>
        <w:autoSpaceDN w:val="0"/>
        <w:adjustRightInd w:val="0"/>
        <w:spacing w:line="360" w:lineRule="auto"/>
        <w:ind w:left="1289" w:leftChars="614" w:firstLine="849" w:firstLineChars="354"/>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高脉冲重复频率 HPRF</w:t>
      </w:r>
    </w:p>
    <w:p>
      <w:pPr>
        <w:widowControl/>
        <w:overflowPunct w:val="0"/>
        <w:autoSpaceDE w:val="0"/>
        <w:autoSpaceDN w:val="0"/>
        <w:adjustRightInd w:val="0"/>
        <w:spacing w:line="360" w:lineRule="auto"/>
        <w:ind w:right="-180" w:firstLine="270"/>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4.2 发射频率：电子相控阵: PWD，CWD 2.0-4.0 MHz</w:t>
      </w:r>
    </w:p>
    <w:p>
      <w:pPr>
        <w:spacing w:line="360" w:lineRule="auto"/>
        <w:ind w:firstLine="2256" w:firstLineChars="94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电子凸阵：PWD 3.0-5.0 MHz</w:t>
      </w:r>
    </w:p>
    <w:p>
      <w:pPr>
        <w:spacing w:line="360" w:lineRule="auto"/>
        <w:ind w:firstLine="2256" w:firstLineChars="94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电子线阵：PWD 3.5-7.5 MHz</w:t>
      </w:r>
    </w:p>
    <w:p>
      <w:pPr>
        <w:widowControl/>
        <w:overflowPunct w:val="0"/>
        <w:autoSpaceDE w:val="0"/>
        <w:autoSpaceDN w:val="0"/>
        <w:adjustRightInd w:val="0"/>
        <w:spacing w:line="360" w:lineRule="auto"/>
        <w:ind w:right="-180" w:firstLine="270"/>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4.3 频谱多普勒：可选中心频率≥4个</w:t>
      </w:r>
    </w:p>
    <w:p>
      <w:pPr>
        <w:widowControl/>
        <w:overflowPunct w:val="0"/>
        <w:autoSpaceDE w:val="0"/>
        <w:autoSpaceDN w:val="0"/>
        <w:adjustRightInd w:val="0"/>
        <w:spacing w:line="360" w:lineRule="auto"/>
        <w:ind w:right="-180" w:firstLine="270"/>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4.4 彩色最高帧频≥215 fps</w:t>
      </w:r>
    </w:p>
    <w:p>
      <w:pPr>
        <w:widowControl/>
        <w:overflowPunct w:val="0"/>
        <w:autoSpaceDE w:val="0"/>
        <w:autoSpaceDN w:val="0"/>
        <w:adjustRightInd w:val="0"/>
        <w:spacing w:line="360" w:lineRule="auto"/>
        <w:ind w:right="-180" w:firstLine="270"/>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4.5 显示方式：B/D、M/D、D、B/CDV、B/CDE、B/CDV/PW</w:t>
      </w:r>
    </w:p>
    <w:p>
      <w:pPr>
        <w:widowControl/>
        <w:overflowPunct w:val="0"/>
        <w:autoSpaceDE w:val="0"/>
        <w:autoSpaceDN w:val="0"/>
        <w:adjustRightInd w:val="0"/>
        <w:spacing w:line="360" w:lineRule="auto"/>
        <w:ind w:right="-180" w:firstLine="2070"/>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 xml:space="preserve">B/CDE/PW、B/CDV/CW </w:t>
      </w:r>
    </w:p>
    <w:p>
      <w:pPr>
        <w:widowControl/>
        <w:overflowPunct w:val="0"/>
        <w:autoSpaceDE w:val="0"/>
        <w:autoSpaceDN w:val="0"/>
        <w:adjustRightInd w:val="0"/>
        <w:spacing w:line="360" w:lineRule="auto"/>
        <w:ind w:right="-180" w:firstLine="270"/>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4.6 频谱多普勒取样容积：0.1- 2.0cm，多级可调</w:t>
      </w:r>
    </w:p>
    <w:p>
      <w:pPr>
        <w:widowControl/>
        <w:overflowPunct w:val="0"/>
        <w:autoSpaceDE w:val="0"/>
        <w:autoSpaceDN w:val="0"/>
        <w:adjustRightInd w:val="0"/>
        <w:spacing w:line="360" w:lineRule="auto"/>
        <w:ind w:right="-180" w:firstLine="270"/>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4.7 最大测量速度：</w:t>
      </w:r>
    </w:p>
    <w:p>
      <w:pPr>
        <w:widowControl/>
        <w:overflowPunct w:val="0"/>
        <w:autoSpaceDE w:val="0"/>
        <w:autoSpaceDN w:val="0"/>
        <w:adjustRightInd w:val="0"/>
        <w:spacing w:line="360" w:lineRule="auto"/>
        <w:ind w:right="-180" w:firstLine="990"/>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PWD正或反向血流速度 ≥10 m/s</w:t>
      </w:r>
      <w:bookmarkStart w:id="2" w:name="OLE_LINK2"/>
      <w:bookmarkStart w:id="3" w:name="OLE_LINK1"/>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（附图证明）</w:t>
      </w:r>
      <w:bookmarkEnd w:id="2"/>
      <w:bookmarkEnd w:id="3"/>
    </w:p>
    <w:p>
      <w:pPr>
        <w:widowControl/>
        <w:overflowPunct w:val="0"/>
        <w:autoSpaceDE w:val="0"/>
        <w:autoSpaceDN w:val="0"/>
        <w:adjustRightInd w:val="0"/>
        <w:spacing w:line="360" w:lineRule="auto"/>
        <w:ind w:right="-180" w:firstLine="1080" w:firstLineChars="450"/>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CWD血流速度 ≥ 20 m/s（附图证明）</w:t>
      </w:r>
    </w:p>
    <w:p>
      <w:pPr>
        <w:widowControl/>
        <w:overflowPunct w:val="0"/>
        <w:autoSpaceDE w:val="0"/>
        <w:autoSpaceDN w:val="0"/>
        <w:adjustRightInd w:val="0"/>
        <w:spacing w:line="360" w:lineRule="auto"/>
        <w:ind w:right="-180" w:firstLine="270"/>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4.8 最低测量速度≤1.0 mm/s（非噪音信号）</w:t>
      </w:r>
    </w:p>
    <w:p>
      <w:pPr>
        <w:widowControl/>
        <w:overflowPunct w:val="0"/>
        <w:autoSpaceDE w:val="0"/>
        <w:autoSpaceDN w:val="0"/>
        <w:adjustRightInd w:val="0"/>
        <w:spacing w:line="360" w:lineRule="auto"/>
        <w:ind w:right="-180" w:firstLine="270"/>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4.9 零位移动≥8级</w:t>
      </w:r>
    </w:p>
    <w:p>
      <w:pPr>
        <w:widowControl/>
        <w:overflowPunct w:val="0"/>
        <w:autoSpaceDE w:val="0"/>
        <w:autoSpaceDN w:val="0"/>
        <w:adjustRightInd w:val="0"/>
        <w:spacing w:line="360" w:lineRule="auto"/>
        <w:ind w:right="-187" w:firstLine="270"/>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4.10 显示控制：反转显示、零位移、B-刷新、D-扩展、B/D扩展、局放及移位</w:t>
      </w:r>
    </w:p>
    <w:p>
      <w:pPr>
        <w:widowControl/>
        <w:overflowPunct w:val="0"/>
        <w:autoSpaceDE w:val="0"/>
        <w:autoSpaceDN w:val="0"/>
        <w:adjustRightInd w:val="0"/>
        <w:spacing w:line="360" w:lineRule="auto"/>
        <w:ind w:right="-187" w:firstLine="270"/>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4.11 实时自动包络频谱并完成频谱测量计算</w:t>
      </w:r>
    </w:p>
    <w:p>
      <w:pPr>
        <w:widowControl/>
        <w:overflowPunct w:val="0"/>
        <w:autoSpaceDE w:val="0"/>
        <w:autoSpaceDN w:val="0"/>
        <w:adjustRightInd w:val="0"/>
        <w:spacing w:line="360" w:lineRule="auto"/>
        <w:ind w:left="1387" w:leftChars="129" w:hanging="1116" w:hangingChars="463"/>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5</w:t>
      </w:r>
      <w:r>
        <w:rPr>
          <w:rFonts w:hint="eastAsia" w:asciiTheme="minorEastAsia" w:hAnsiTheme="minorEastAsia" w:cstheme="minorEastAsia"/>
          <w:b/>
          <w:color w:val="0D0D0D" w:themeColor="text1" w:themeTint="F2"/>
          <w:sz w:val="24"/>
          <w:szCs w:val="24"/>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彩色多普勒</w:t>
      </w:r>
    </w:p>
    <w:p>
      <w:pPr>
        <w:widowControl/>
        <w:overflowPunct w:val="0"/>
        <w:autoSpaceDE w:val="0"/>
        <w:autoSpaceDN w:val="0"/>
        <w:adjustRightInd w:val="0"/>
        <w:spacing w:line="360" w:lineRule="auto"/>
        <w:ind w:left="1382" w:leftChars="129" w:hanging="1111" w:hangingChars="463"/>
        <w:jc w:val="left"/>
        <w:textAlignment w:val="baseline"/>
        <w:rPr>
          <w:rFonts w:hint="eastAsia" w:asciiTheme="minorEastAsia" w:hAnsiTheme="minorEastAsia" w:eastAsiaTheme="minorEastAsia" w:cstheme="minorEastAsia"/>
          <w:color w:val="0D0D0D" w:themeColor="text1" w:themeTint="F2"/>
          <w:sz w:val="24"/>
          <w:szCs w:val="24"/>
          <w:u w:val="single"/>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5.1 显示方式：能量显示（CDE）、速度显示（CDV）、方差显示、速度方差显示</w:t>
      </w:r>
    </w:p>
    <w:p>
      <w:pPr>
        <w:widowControl/>
        <w:overflowPunct w:val="0"/>
        <w:autoSpaceDE w:val="0"/>
        <w:autoSpaceDN w:val="0"/>
        <w:adjustRightInd w:val="0"/>
        <w:spacing w:line="360" w:lineRule="auto"/>
        <w:ind w:left="1382" w:leftChars="129" w:hanging="1111" w:hangingChars="463"/>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5.2 扫描速度：</w:t>
      </w:r>
    </w:p>
    <w:p>
      <w:pPr>
        <w:spacing w:line="360" w:lineRule="auto"/>
        <w:ind w:left="99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凸阵探头，全视野，18cm深度时，在最高线密度下，帧速率≥10帧/秒</w:t>
      </w:r>
    </w:p>
    <w:p>
      <w:pPr>
        <w:spacing w:line="360" w:lineRule="auto"/>
        <w:ind w:left="99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成人相控阵探头，扫描角度85°，18cm深度时，帧速率≥16帧/秒</w:t>
      </w:r>
    </w:p>
    <w:p>
      <w:pPr>
        <w:spacing w:line="360" w:lineRule="auto"/>
        <w:ind w:firstLine="27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5.3 彩色增强功能：</w:t>
      </w: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ab/>
      </w: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彩色多普勒能量图（CDE）、组织多普勒（DTI）</w:t>
      </w:r>
    </w:p>
    <w:p>
      <w:pPr>
        <w:spacing w:line="360" w:lineRule="auto"/>
        <w:ind w:firstLine="27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5.4 具有双同步/三同步显示（B/D/CDV）</w:t>
      </w:r>
    </w:p>
    <w:p>
      <w:pPr>
        <w:spacing w:line="360" w:lineRule="auto"/>
        <w:ind w:firstLine="27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5.5 彩色显示速度：最低平均血流速度≤5mm/s（非噪声信号）</w:t>
      </w:r>
    </w:p>
    <w:p>
      <w:pPr>
        <w:spacing w:line="360" w:lineRule="auto"/>
        <w:ind w:firstLine="27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5.6 显示控制：零位移动、黑白与彩色比较、彩色对比</w:t>
      </w:r>
    </w:p>
    <w:p>
      <w:pPr>
        <w:spacing w:line="360" w:lineRule="auto"/>
        <w:ind w:firstLine="27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5.7 显示角度调整：-20°— +20°（线阵探头）</w:t>
      </w:r>
    </w:p>
    <w:p>
      <w:pPr>
        <w:spacing w:line="360" w:lineRule="auto"/>
        <w:ind w:firstLine="27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6</w:t>
      </w:r>
      <w:r>
        <w:rPr>
          <w:rFonts w:hint="eastAsia" w:asciiTheme="minorEastAsia" w:hAnsiTheme="minorEastAsia" w:cstheme="minorEastAsia"/>
          <w:b/>
          <w:color w:val="0D0D0D" w:themeColor="text1" w:themeTint="F2"/>
          <w:sz w:val="24"/>
          <w:szCs w:val="24"/>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超声功率输出调节</w:t>
      </w:r>
    </w:p>
    <w:p>
      <w:pPr>
        <w:spacing w:line="360" w:lineRule="auto"/>
        <w:ind w:firstLine="27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6.1 B/M、PWD、D</w:t>
      </w:r>
    </w:p>
    <w:p>
      <w:pPr>
        <w:spacing w:line="360" w:lineRule="auto"/>
        <w:ind w:firstLine="27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6.2 输出功率选择分级可调</w:t>
      </w:r>
    </w:p>
    <w:p>
      <w:pPr>
        <w:spacing w:line="360" w:lineRule="auto"/>
        <w:ind w:firstLine="27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7</w:t>
      </w:r>
      <w:r>
        <w:rPr>
          <w:rFonts w:hint="eastAsia" w:asciiTheme="minorEastAsia" w:hAnsiTheme="minorEastAsia" w:cstheme="minorEastAsia"/>
          <w:b/>
          <w:color w:val="0D0D0D" w:themeColor="text1" w:themeTint="F2"/>
          <w:sz w:val="24"/>
          <w:szCs w:val="24"/>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t>记录装置</w:t>
      </w:r>
    </w:p>
    <w:p>
      <w:pPr>
        <w:spacing w:line="360" w:lineRule="auto"/>
        <w:ind w:left="990" w:hanging="72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7.1 内置一体化超声工作站：数字化储存静态及动态图像，动态图像及静态图像可以AVI、JPG等PC通用格式直接储存；</w:t>
      </w:r>
    </w:p>
    <w:p>
      <w:pPr>
        <w:widowControl/>
        <w:overflowPunct w:val="0"/>
        <w:autoSpaceDE w:val="0"/>
        <w:autoSpaceDN w:val="0"/>
        <w:adjustRightInd w:val="0"/>
        <w:spacing w:line="360" w:lineRule="auto"/>
        <w:ind w:right="-181" w:firstLine="292" w:firstLineChars="122"/>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7.2 主机硬盘容量≥2T</w:t>
      </w:r>
    </w:p>
    <w:p>
      <w:pPr>
        <w:widowControl/>
        <w:overflowPunct w:val="0"/>
        <w:autoSpaceDE w:val="0"/>
        <w:autoSpaceDN w:val="0"/>
        <w:adjustRightInd w:val="0"/>
        <w:spacing w:line="360" w:lineRule="auto"/>
        <w:ind w:right="-181" w:firstLine="292" w:firstLineChars="122"/>
        <w:jc w:val="left"/>
        <w:textAlignment w:val="baseline"/>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7.3 USB接口≥6个，可用于图像传输</w:t>
      </w:r>
    </w:p>
    <w:p>
      <w:pPr>
        <w:widowControl/>
        <w:overflowPunct w:val="0"/>
        <w:autoSpaceDE w:val="0"/>
        <w:autoSpaceDN w:val="0"/>
        <w:adjustRightInd w:val="0"/>
        <w:spacing w:line="360" w:lineRule="auto"/>
        <w:ind w:right="-181" w:firstLine="292" w:firstLineChars="122"/>
        <w:jc w:val="left"/>
        <w:textAlignment w:val="baseline"/>
        <w:rPr>
          <w:rFonts w:hint="eastAsia" w:asciiTheme="minorEastAsia" w:hAnsiTheme="minorEastAsia" w:eastAsiaTheme="minorEastAsia" w:cstheme="minorEastAsia"/>
          <w:b/>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8技术手册：中文操作手册</w:t>
      </w:r>
    </w:p>
    <w:p>
      <w:pPr>
        <w:numPr>
          <w:ilvl w:val="0"/>
          <w:numId w:val="4"/>
        </w:numPr>
        <w:spacing w:line="360" w:lineRule="auto"/>
        <w:ind w:left="1877" w:hanging="2048" w:hangingChars="850"/>
        <w:rPr>
          <w:rFonts w:hint="eastAsia" w:asciiTheme="minorEastAsia" w:hAnsiTheme="minorEastAsia" w:cstheme="minorEastAsia"/>
          <w:b/>
          <w:color w:val="0D0D0D" w:themeColor="text1" w:themeTint="F2"/>
          <w:sz w:val="24"/>
          <w:szCs w:val="24"/>
          <w:lang w:eastAsia="zh-CN"/>
          <w14:textFill>
            <w14:solidFill>
              <w14:schemeClr w14:val="tx1">
                <w14:lumMod w14:val="95000"/>
                <w14:lumOff w14:val="5000"/>
              </w14:schemeClr>
            </w14:solidFill>
          </w14:textFill>
        </w:rPr>
      </w:pPr>
      <w:r>
        <w:rPr>
          <w:rFonts w:hint="eastAsia" w:asciiTheme="minorEastAsia" w:hAnsiTheme="minorEastAsia" w:cstheme="minorEastAsia"/>
          <w:b/>
          <w:color w:val="0D0D0D" w:themeColor="text1" w:themeTint="F2"/>
          <w:sz w:val="24"/>
          <w:szCs w:val="24"/>
          <w:lang w:eastAsia="zh-CN"/>
          <w14:textFill>
            <w14:solidFill>
              <w14:schemeClr w14:val="tx1">
                <w14:lumMod w14:val="95000"/>
                <w14:lumOff w14:val="5000"/>
              </w14:schemeClr>
            </w14:solidFill>
          </w14:textFill>
        </w:rPr>
        <w:t>设备配置要求：</w:t>
      </w:r>
    </w:p>
    <w:p>
      <w:pPr>
        <w:spacing w:line="360" w:lineRule="auto"/>
        <w:ind w:firstLine="480" w:firstLineChars="20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主机+心脏探头1个+腹部探头1个+浅表血管探头1个+</w:t>
      </w:r>
      <w:r>
        <w:rPr>
          <w:rFonts w:hint="eastAsia" w:asciiTheme="minorEastAsia" w:hAnsiTheme="minorEastAsia" w:eastAsiaTheme="minorEastAsia" w:cstheme="minorEastAsia"/>
          <w:color w:val="0D0D0D" w:themeColor="text1" w:themeTint="F2"/>
          <w:sz w:val="24"/>
          <w:szCs w:val="24"/>
          <w:lang w:eastAsia="zh-CN"/>
          <w14:textFill>
            <w14:solidFill>
              <w14:schemeClr w14:val="tx1">
                <w14:lumMod w14:val="95000"/>
                <w14:lumOff w14:val="5000"/>
              </w14:schemeClr>
            </w14:solidFill>
          </w14:textFill>
        </w:rPr>
        <w:t>腔内</w:t>
      </w:r>
      <w:r>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t>探头1个+超声工作站1套</w:t>
      </w:r>
    </w:p>
    <w:p>
      <w:pPr>
        <w:spacing w:line="360" w:lineRule="auto"/>
        <w:ind w:left="990" w:hanging="720"/>
        <w:rPr>
          <w:rFonts w:hint="eastAsia" w:asciiTheme="minorEastAsia" w:hAnsiTheme="minorEastAsia" w:eastAsiaTheme="minorEastAsia" w:cstheme="minorEastAsia"/>
          <w:color w:val="0D0D0D" w:themeColor="text1" w:themeTint="F2"/>
          <w:sz w:val="24"/>
          <w:szCs w:val="24"/>
          <w14:textFill>
            <w14:solidFill>
              <w14:schemeClr w14:val="tx1">
                <w14:lumMod w14:val="95000"/>
                <w14:lumOff w14:val="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37C8E1"/>
    <w:multiLevelType w:val="singleLevel"/>
    <w:tmpl w:val="A737C8E1"/>
    <w:lvl w:ilvl="0" w:tentative="0">
      <w:start w:val="4"/>
      <w:numFmt w:val="chineseCounting"/>
      <w:suff w:val="space"/>
      <w:lvlText w:val="%1、"/>
      <w:lvlJc w:val="left"/>
      <w:rPr>
        <w:rFonts w:hint="eastAsia"/>
      </w:rPr>
    </w:lvl>
  </w:abstractNum>
  <w:abstractNum w:abstractNumId="1">
    <w:nsid w:val="3BEA996D"/>
    <w:multiLevelType w:val="singleLevel"/>
    <w:tmpl w:val="3BEA996D"/>
    <w:lvl w:ilvl="0" w:tentative="0">
      <w:start w:val="1"/>
      <w:numFmt w:val="decimal"/>
      <w:suff w:val="nothing"/>
      <w:lvlText w:val="（%1）"/>
      <w:lvlJc w:val="left"/>
    </w:lvl>
  </w:abstractNum>
  <w:abstractNum w:abstractNumId="2">
    <w:nsid w:val="518E05BC"/>
    <w:multiLevelType w:val="multilevel"/>
    <w:tmpl w:val="518E05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94486F"/>
    <w:multiLevelType w:val="multilevel"/>
    <w:tmpl w:val="5294486F"/>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1106F"/>
    <w:rsid w:val="00010836"/>
    <w:rsid w:val="001C760F"/>
    <w:rsid w:val="00DB7A09"/>
    <w:rsid w:val="0B002D87"/>
    <w:rsid w:val="13D25E9A"/>
    <w:rsid w:val="1591106F"/>
    <w:rsid w:val="21755061"/>
    <w:rsid w:val="37A90B8A"/>
    <w:rsid w:val="3A753936"/>
    <w:rsid w:val="4B927828"/>
    <w:rsid w:val="61364B25"/>
    <w:rsid w:val="64BA474B"/>
    <w:rsid w:val="68B05536"/>
    <w:rsid w:val="728B635E"/>
    <w:rsid w:val="79B71953"/>
    <w:rsid w:val="7DEE0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rFonts w:cs="Times New Roman"/>
      <w:b/>
      <w:bCs/>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2273</Words>
  <Characters>12962</Characters>
  <Lines>108</Lines>
  <Paragraphs>30</Paragraphs>
  <TotalTime>0</TotalTime>
  <ScaleCrop>false</ScaleCrop>
  <LinksUpToDate>false</LinksUpToDate>
  <CharactersWithSpaces>15205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2019-12-12T06:44:00Z</dcterms:created>
  <dc:creator>遗忘的硪</dc:creator>
  <cp:lastModifiedBy>遗忘的硪</cp:lastModifiedBy>
  <cp:lastPrinted>2019-12-16T01:14:00Z</cp:lastPrinted>
  <dcterms:modified xsi:type="dcterms:W3CDTF">2019-12-18T03:49:21Z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